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E8" w:rsidRDefault="00E119E8" w:rsidP="00E119E8">
      <w:pPr>
        <w:pStyle w:val="msotitle3"/>
        <w:widowControl w:val="0"/>
        <w:ind w:left="510"/>
        <w:jc w:val="left"/>
        <w:rPr>
          <w:rFonts w:ascii="Arial Rounded MT Bold" w:hAnsi="Arial Rounded MT Bold"/>
          <w:color w:val="2A2565"/>
          <w:sz w:val="24"/>
          <w:szCs w:val="24"/>
        </w:rPr>
      </w:pPr>
    </w:p>
    <w:p w:rsidR="00E119E8" w:rsidRDefault="00E119E8" w:rsidP="00E119E8">
      <w:pPr>
        <w:pStyle w:val="msotitle3"/>
        <w:widowControl w:val="0"/>
        <w:ind w:left="510"/>
        <w:jc w:val="left"/>
        <w:rPr>
          <w:rFonts w:ascii="Arial Rounded MT Bold" w:hAnsi="Arial Rounded MT Bold"/>
          <w:color w:val="2A2565"/>
          <w:sz w:val="24"/>
          <w:szCs w:val="24"/>
        </w:rPr>
      </w:pPr>
    </w:p>
    <w:p w:rsidR="00A63CEF" w:rsidRPr="001E0338" w:rsidRDefault="00904463" w:rsidP="00E119E8">
      <w:pPr>
        <w:pStyle w:val="msotitle3"/>
        <w:widowControl w:val="0"/>
        <w:ind w:left="510"/>
        <w:jc w:val="left"/>
        <w:rPr>
          <w:rFonts w:ascii="Arial Rounded MT Bold" w:hAnsi="Arial Rounded MT Bold"/>
          <w:color w:val="2A2565"/>
          <w:sz w:val="24"/>
          <w:szCs w:val="24"/>
        </w:rPr>
      </w:pPr>
      <w:r w:rsidRPr="001E0338">
        <w:rPr>
          <w:rFonts w:ascii="Arial Rounded MT Bold" w:hAnsi="Arial Rounded MT Bold"/>
          <w:color w:val="2A2565"/>
          <w:sz w:val="24"/>
          <w:szCs w:val="24"/>
        </w:rPr>
        <w:t xml:space="preserve">TIEMPOS Y ESPACIOS </w:t>
      </w:r>
      <w:r w:rsidR="009E44F0" w:rsidRPr="001E0338">
        <w:rPr>
          <w:rFonts w:ascii="Arial Rounded MT Bold" w:hAnsi="Arial Rounded MT Bold"/>
          <w:color w:val="2A2565"/>
          <w:sz w:val="24"/>
          <w:szCs w:val="24"/>
        </w:rPr>
        <w:t xml:space="preserve"> </w:t>
      </w:r>
      <w:r w:rsidRPr="001E0338">
        <w:rPr>
          <w:rFonts w:ascii="Arial Rounded MT Bold" w:hAnsi="Arial Rounded MT Bold"/>
          <w:color w:val="2A2565"/>
          <w:sz w:val="24"/>
          <w:szCs w:val="24"/>
        </w:rPr>
        <w:t xml:space="preserve">PARA </w:t>
      </w:r>
      <w:r w:rsidR="009E44F0" w:rsidRPr="001E0338">
        <w:rPr>
          <w:rFonts w:ascii="Arial Rounded MT Bold" w:hAnsi="Arial Rounded MT Bold"/>
          <w:color w:val="2A2565"/>
          <w:sz w:val="24"/>
          <w:szCs w:val="24"/>
        </w:rPr>
        <w:t xml:space="preserve"> </w:t>
      </w:r>
      <w:r w:rsidR="001E0338" w:rsidRPr="001E0338">
        <w:rPr>
          <w:rFonts w:ascii="Arial Rounded MT Bold" w:hAnsi="Arial Rounded MT Bold"/>
          <w:color w:val="2A2565"/>
          <w:sz w:val="24"/>
          <w:szCs w:val="24"/>
        </w:rPr>
        <w:t xml:space="preserve">LA </w:t>
      </w:r>
      <w:r w:rsidRPr="001E0338">
        <w:rPr>
          <w:rFonts w:ascii="Arial Rounded MT Bold" w:hAnsi="Arial Rounded MT Bold"/>
          <w:color w:val="2A2565"/>
          <w:sz w:val="24"/>
          <w:szCs w:val="24"/>
        </w:rPr>
        <w:t>ASESORIA</w:t>
      </w:r>
      <w:r w:rsidR="005E315B" w:rsidRPr="001E0338">
        <w:rPr>
          <w:rFonts w:ascii="Arial Rounded MT Bold" w:hAnsi="Arial Rounded MT Bold"/>
          <w:color w:val="2A2565"/>
          <w:sz w:val="24"/>
          <w:szCs w:val="24"/>
        </w:rPr>
        <w:t>:</w:t>
      </w:r>
    </w:p>
    <w:p w:rsidR="00904463" w:rsidRPr="001E0338" w:rsidRDefault="00904463" w:rsidP="00E119E8">
      <w:pPr>
        <w:pStyle w:val="msotitle3"/>
        <w:widowControl w:val="0"/>
        <w:ind w:left="510"/>
        <w:jc w:val="left"/>
        <w:rPr>
          <w:rFonts w:asciiTheme="minorHAnsi" w:hAnsiTheme="minorHAnsi"/>
          <w:color w:val="2A2565"/>
          <w:sz w:val="28"/>
          <w:szCs w:val="28"/>
        </w:rPr>
      </w:pPr>
    </w:p>
    <w:p w:rsidR="00B77DC4" w:rsidRPr="001E0338" w:rsidRDefault="00904463" w:rsidP="00616767">
      <w:pPr>
        <w:pStyle w:val="msotitle3"/>
        <w:widowControl w:val="0"/>
        <w:numPr>
          <w:ilvl w:val="0"/>
          <w:numId w:val="8"/>
        </w:numPr>
        <w:ind w:right="284"/>
        <w:jc w:val="left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  <w:r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>La asesoría se realiza en un horario que no interrumpa sus clases.</w:t>
      </w:r>
      <w:r w:rsidR="005E315B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ab/>
      </w:r>
      <w:r w:rsidR="005E315B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br/>
      </w:r>
    </w:p>
    <w:p w:rsidR="00904463" w:rsidRPr="001E0338" w:rsidRDefault="00904463" w:rsidP="00E119E8">
      <w:pPr>
        <w:pStyle w:val="msotitle3"/>
        <w:widowControl w:val="0"/>
        <w:numPr>
          <w:ilvl w:val="0"/>
          <w:numId w:val="8"/>
        </w:numPr>
        <w:jc w:val="left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  <w:r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>No se recomienda que la asesoría se ejecute en el momento de la clase.</w:t>
      </w:r>
      <w:r w:rsidR="005E315B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ab/>
      </w:r>
      <w:r w:rsidR="005E315B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br/>
      </w:r>
    </w:p>
    <w:p w:rsidR="00904463" w:rsidRPr="001E0338" w:rsidRDefault="00F016BC" w:rsidP="00E119E8">
      <w:pPr>
        <w:pStyle w:val="msotitle3"/>
        <w:widowControl w:val="0"/>
        <w:numPr>
          <w:ilvl w:val="0"/>
          <w:numId w:val="8"/>
        </w:numPr>
        <w:jc w:val="both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2A2565"/>
          <w:sz w:val="24"/>
          <w:szCs w:val="24"/>
        </w:rPr>
        <w:t>El Tutor y los Asesores P</w:t>
      </w:r>
      <w:r w:rsidR="00904463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 xml:space="preserve">ares en coordinación </w:t>
      </w:r>
      <w:r w:rsidR="00210B08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 xml:space="preserve">con </w:t>
      </w:r>
      <w:r w:rsidR="00904463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 xml:space="preserve">el grupo harán los ajustes </w:t>
      </w:r>
      <w:r w:rsidR="00210B08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>pertinentes para que de</w:t>
      </w:r>
      <w:r>
        <w:rPr>
          <w:rFonts w:asciiTheme="minorHAnsi" w:hAnsiTheme="minorHAnsi"/>
          <w:b w:val="0"/>
          <w:bCs w:val="0"/>
          <w:color w:val="2A2565"/>
          <w:sz w:val="24"/>
          <w:szCs w:val="24"/>
        </w:rPr>
        <w:t>ntro de la jornada escolar  el Asesor Par y el  Tutor A</w:t>
      </w:r>
      <w:r w:rsidR="00210B08" w:rsidRPr="001E0338">
        <w:rPr>
          <w:rFonts w:asciiTheme="minorHAnsi" w:hAnsiTheme="minorHAnsi"/>
          <w:b w:val="0"/>
          <w:bCs w:val="0"/>
          <w:color w:val="2A2565"/>
          <w:sz w:val="24"/>
          <w:szCs w:val="24"/>
        </w:rPr>
        <w:t>sesor puedan trabajar en coordinación con sus alumnos.</w:t>
      </w:r>
    </w:p>
    <w:p w:rsidR="00571F75" w:rsidRPr="005B3E97" w:rsidRDefault="00571F75" w:rsidP="00E119E8">
      <w:pPr>
        <w:pStyle w:val="msotitle3"/>
        <w:widowControl w:val="0"/>
        <w:jc w:val="left"/>
        <w:rPr>
          <w:rFonts w:asciiTheme="minorHAnsi" w:hAnsiTheme="minorHAnsi"/>
          <w:b w:val="0"/>
          <w:bCs w:val="0"/>
          <w:color w:val="2A2565"/>
          <w:sz w:val="24"/>
          <w:szCs w:val="24"/>
        </w:rPr>
      </w:pPr>
    </w:p>
    <w:p w:rsidR="00904463" w:rsidRPr="001E0338" w:rsidRDefault="00616767" w:rsidP="00E119E8">
      <w:pPr>
        <w:pStyle w:val="msotitle3"/>
        <w:widowControl w:val="0"/>
        <w:jc w:val="left"/>
        <w:rPr>
          <w:rFonts w:asciiTheme="minorHAnsi" w:hAnsiTheme="minorHAnsi" w:cs="Arial"/>
          <w:bCs w:val="0"/>
          <w:color w:val="2A2565"/>
          <w:sz w:val="20"/>
          <w:szCs w:val="20"/>
        </w:rPr>
      </w:pPr>
      <w:r>
        <w:rPr>
          <w:rFonts w:asciiTheme="minorHAnsi" w:hAnsiTheme="minorHAnsi" w:cs="Arial"/>
          <w:bCs w:val="0"/>
          <w:noProof/>
          <w:color w:val="2A2565"/>
          <w:sz w:val="20"/>
          <w:szCs w:val="20"/>
          <w:lang w:val="es-MX"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214399</wp:posOffset>
            </wp:positionH>
            <wp:positionV relativeFrom="paragraph">
              <wp:posOffset>132830</wp:posOffset>
            </wp:positionV>
            <wp:extent cx="2978727" cy="2466069"/>
            <wp:effectExtent l="19050" t="0" r="0" b="0"/>
            <wp:wrapNone/>
            <wp:docPr id="15" name="Imagen 15" descr="C:\Users\Tutorias\Desktop\FOT.ASESORIAS TUT-ALUM12-13\SAM_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utorias\Desktop\FOT.ASESORIAS TUT-ALUM12-13\SAM_15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288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6767" w:rsidRPr="001E0338" w:rsidRDefault="00616767" w:rsidP="00E119E8">
      <w:pPr>
        <w:pStyle w:val="msotitle3"/>
        <w:widowControl w:val="0"/>
        <w:jc w:val="left"/>
        <w:rPr>
          <w:rFonts w:asciiTheme="minorHAnsi" w:hAnsiTheme="minorHAnsi" w:cs="Arial"/>
          <w:bCs w:val="0"/>
          <w:color w:val="2A2565"/>
          <w:sz w:val="20"/>
          <w:szCs w:val="20"/>
        </w:rPr>
      </w:pPr>
    </w:p>
    <w:p w:rsidR="000C30A3" w:rsidRDefault="000C30A3" w:rsidP="005B3E97">
      <w:pPr>
        <w:jc w:val="center"/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</w:p>
    <w:p w:rsidR="00F016BC" w:rsidRDefault="00F016BC" w:rsidP="00090925">
      <w:pPr>
        <w:jc w:val="center"/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</w:p>
    <w:p w:rsidR="00616767" w:rsidRDefault="00616767" w:rsidP="00F016BC">
      <w:pPr>
        <w:jc w:val="center"/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</w:p>
    <w:p w:rsidR="00616767" w:rsidRDefault="00616767" w:rsidP="00F016BC">
      <w:pPr>
        <w:jc w:val="center"/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</w:p>
    <w:p w:rsidR="00616767" w:rsidRDefault="00616767" w:rsidP="00F016BC">
      <w:pPr>
        <w:jc w:val="center"/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</w:p>
    <w:p w:rsidR="00616767" w:rsidRDefault="00616767" w:rsidP="00616767">
      <w:pPr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</w:p>
    <w:p w:rsidR="00090925" w:rsidRPr="001E0338" w:rsidRDefault="00295666" w:rsidP="00F016BC">
      <w:pPr>
        <w:jc w:val="center"/>
        <w:rPr>
          <w:rFonts w:ascii="Arial Black" w:hAnsi="Arial Black" w:cs="Times New Roman"/>
          <w:b/>
          <w:color w:val="002060"/>
          <w:sz w:val="32"/>
          <w:szCs w:val="32"/>
          <w:lang w:val="es-MX"/>
        </w:rPr>
      </w:pPr>
      <w:r w:rsidRPr="001E0338">
        <w:rPr>
          <w:rFonts w:ascii="Arial Black" w:hAnsi="Arial Black" w:cs="Times New Roman"/>
          <w:b/>
          <w:color w:val="002060"/>
          <w:sz w:val="32"/>
          <w:szCs w:val="32"/>
          <w:lang w:val="es-MX"/>
        </w:rPr>
        <w:t>DIRECTORIO</w:t>
      </w:r>
    </w:p>
    <w:p w:rsidR="00494D6D" w:rsidRPr="001E0338" w:rsidRDefault="00295666" w:rsidP="00F016BC">
      <w:pPr>
        <w:jc w:val="center"/>
        <w:rPr>
          <w:rFonts w:cs="Times New Roman"/>
          <w:b/>
          <w:color w:val="002060"/>
          <w:lang w:val="es-MX"/>
        </w:rPr>
      </w:pPr>
      <w:r w:rsidRPr="001E0338">
        <w:rPr>
          <w:rFonts w:cs="Times New Roman"/>
          <w:color w:val="002060"/>
          <w:lang w:val="es-MX"/>
        </w:rPr>
        <w:t xml:space="preserve">Dr. </w:t>
      </w:r>
      <w:r w:rsidR="00077799">
        <w:rPr>
          <w:rFonts w:cs="Times New Roman"/>
          <w:color w:val="002060"/>
          <w:lang w:val="es-MX"/>
        </w:rPr>
        <w:t xml:space="preserve">Juan Eulogio Guerra </w:t>
      </w:r>
      <w:proofErr w:type="spellStart"/>
      <w:r w:rsidR="00077799">
        <w:rPr>
          <w:rFonts w:cs="Times New Roman"/>
          <w:color w:val="002060"/>
          <w:lang w:val="es-MX"/>
        </w:rPr>
        <w:t>Liera</w:t>
      </w:r>
      <w:proofErr w:type="spellEnd"/>
      <w:r w:rsidRPr="001E0338">
        <w:rPr>
          <w:rFonts w:cs="Times New Roman"/>
          <w:b/>
          <w:color w:val="002060"/>
          <w:lang w:val="es-MX"/>
        </w:rPr>
        <w:br/>
        <w:t>Rector</w:t>
      </w:r>
    </w:p>
    <w:p w:rsidR="00295666" w:rsidRPr="001E0338" w:rsidRDefault="0063446D" w:rsidP="00F016BC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>MC</w:t>
      </w:r>
      <w:r w:rsidR="00295666" w:rsidRPr="001E0338">
        <w:rPr>
          <w:rFonts w:cs="Times New Roman"/>
          <w:color w:val="002060"/>
          <w:lang w:val="es-MX"/>
        </w:rPr>
        <w:t xml:space="preserve">. </w:t>
      </w:r>
      <w:r>
        <w:rPr>
          <w:rFonts w:cs="Times New Roman"/>
          <w:color w:val="002060"/>
          <w:lang w:val="es-MX"/>
        </w:rPr>
        <w:t xml:space="preserve">Jesús </w:t>
      </w:r>
      <w:proofErr w:type="spellStart"/>
      <w:r>
        <w:rPr>
          <w:rFonts w:cs="Times New Roman"/>
          <w:color w:val="002060"/>
          <w:lang w:val="es-MX"/>
        </w:rPr>
        <w:t>Maduela</w:t>
      </w:r>
      <w:proofErr w:type="spellEnd"/>
      <w:r>
        <w:rPr>
          <w:rFonts w:cs="Times New Roman"/>
          <w:color w:val="002060"/>
          <w:lang w:val="es-MX"/>
        </w:rPr>
        <w:t xml:space="preserve"> Molina</w:t>
      </w:r>
      <w:r w:rsidR="00295666" w:rsidRPr="001E0338">
        <w:rPr>
          <w:rFonts w:cs="Times New Roman"/>
          <w:b/>
          <w:color w:val="002060"/>
          <w:lang w:val="es-MX"/>
        </w:rPr>
        <w:br/>
        <w:t>Secretario General</w:t>
      </w:r>
    </w:p>
    <w:p w:rsidR="0090408F" w:rsidRDefault="00097BD3" w:rsidP="0090408F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 xml:space="preserve">Dr. Juan </w:t>
      </w:r>
      <w:proofErr w:type="spellStart"/>
      <w:r>
        <w:rPr>
          <w:rFonts w:cs="Times New Roman"/>
          <w:color w:val="002060"/>
          <w:lang w:val="es-MX"/>
        </w:rPr>
        <w:t>Ignacion</w:t>
      </w:r>
      <w:proofErr w:type="spellEnd"/>
      <w:r>
        <w:rPr>
          <w:rFonts w:cs="Times New Roman"/>
          <w:color w:val="002060"/>
          <w:lang w:val="es-MX"/>
        </w:rPr>
        <w:t xml:space="preserve"> Velázquez Dimas</w:t>
      </w:r>
      <w:r w:rsidR="00295666" w:rsidRPr="001E0338">
        <w:rPr>
          <w:rFonts w:cs="Times New Roman"/>
          <w:color w:val="002060"/>
          <w:lang w:val="es-MX"/>
        </w:rPr>
        <w:br/>
      </w:r>
      <w:r w:rsidR="0090408F">
        <w:rPr>
          <w:rFonts w:cs="Times New Roman"/>
          <w:b/>
          <w:color w:val="002060"/>
          <w:lang w:val="es-MX"/>
        </w:rPr>
        <w:t>Secretario Académico</w:t>
      </w:r>
    </w:p>
    <w:p w:rsidR="00295666" w:rsidRPr="0090408F" w:rsidRDefault="00097BD3" w:rsidP="0090408F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>Lic. Marisol Mendoza Flores</w:t>
      </w:r>
      <w:r w:rsidR="00295666" w:rsidRPr="001E0338">
        <w:rPr>
          <w:rFonts w:cs="Times New Roman"/>
          <w:color w:val="002060"/>
          <w:lang w:val="es-MX"/>
        </w:rPr>
        <w:br/>
      </w:r>
      <w:r w:rsidR="00295666" w:rsidRPr="001E0338">
        <w:rPr>
          <w:rFonts w:cs="Times New Roman"/>
          <w:b/>
          <w:color w:val="002060"/>
          <w:lang w:val="es-MX"/>
        </w:rPr>
        <w:t>Responsable Institucional de Tutorías</w:t>
      </w:r>
    </w:p>
    <w:p w:rsidR="00295666" w:rsidRPr="001E0338" w:rsidRDefault="00295666" w:rsidP="00F016BC">
      <w:pPr>
        <w:jc w:val="center"/>
        <w:rPr>
          <w:rFonts w:cs="Times New Roman"/>
          <w:b/>
          <w:color w:val="002060"/>
          <w:lang w:val="es-MX"/>
        </w:rPr>
      </w:pPr>
      <w:r w:rsidRPr="001E0338">
        <w:rPr>
          <w:rFonts w:cs="Times New Roman"/>
          <w:color w:val="002060"/>
          <w:lang w:val="es-MX"/>
        </w:rPr>
        <w:t>M.</w:t>
      </w:r>
      <w:r w:rsidR="00097BD3">
        <w:rPr>
          <w:rFonts w:cs="Times New Roman"/>
          <w:color w:val="002060"/>
          <w:lang w:val="es-MX"/>
        </w:rPr>
        <w:t xml:space="preserve">C. Toribio Ordoñez </w:t>
      </w:r>
      <w:proofErr w:type="spellStart"/>
      <w:r w:rsidR="00097BD3">
        <w:rPr>
          <w:rFonts w:cs="Times New Roman"/>
          <w:color w:val="002060"/>
          <w:lang w:val="es-MX"/>
        </w:rPr>
        <w:t>Lagarda</w:t>
      </w:r>
      <w:proofErr w:type="spellEnd"/>
      <w:r w:rsidRPr="001E0338">
        <w:rPr>
          <w:rFonts w:cs="Times New Roman"/>
          <w:color w:val="002060"/>
          <w:lang w:val="es-MX"/>
        </w:rPr>
        <w:br/>
      </w:r>
      <w:r w:rsidRPr="001E0338">
        <w:rPr>
          <w:rFonts w:cs="Times New Roman"/>
          <w:b/>
          <w:color w:val="002060"/>
          <w:lang w:val="es-MX"/>
        </w:rPr>
        <w:t>Vicerrector</w:t>
      </w:r>
    </w:p>
    <w:p w:rsidR="00295666" w:rsidRPr="001E0338" w:rsidRDefault="00097BD3" w:rsidP="00F016BC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>Dr. Ramón Corral Higuera</w:t>
      </w:r>
      <w:r w:rsidR="00295666" w:rsidRPr="001E0338">
        <w:rPr>
          <w:rFonts w:cs="Times New Roman"/>
          <w:color w:val="002060"/>
          <w:lang w:val="es-MX"/>
        </w:rPr>
        <w:br/>
      </w:r>
      <w:r w:rsidR="00295666" w:rsidRPr="001E0338">
        <w:rPr>
          <w:rFonts w:cs="Times New Roman"/>
          <w:b/>
          <w:color w:val="002060"/>
          <w:lang w:val="es-MX"/>
        </w:rPr>
        <w:t>Director</w:t>
      </w:r>
    </w:p>
    <w:p w:rsidR="00295666" w:rsidRPr="001E0338" w:rsidRDefault="00097BD3" w:rsidP="00F016BC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 xml:space="preserve">Ing. Denis Fabiola </w:t>
      </w:r>
      <w:proofErr w:type="spellStart"/>
      <w:r>
        <w:rPr>
          <w:rFonts w:cs="Times New Roman"/>
          <w:color w:val="002060"/>
          <w:lang w:val="es-MX"/>
        </w:rPr>
        <w:t>Pellegaud</w:t>
      </w:r>
      <w:proofErr w:type="spellEnd"/>
      <w:r>
        <w:rPr>
          <w:rFonts w:cs="Times New Roman"/>
          <w:color w:val="002060"/>
          <w:lang w:val="es-MX"/>
        </w:rPr>
        <w:t xml:space="preserve"> Beltrán</w:t>
      </w:r>
      <w:r w:rsidR="00295666" w:rsidRPr="001E0338">
        <w:rPr>
          <w:rFonts w:cs="Times New Roman"/>
          <w:color w:val="002060"/>
          <w:lang w:val="es-MX"/>
        </w:rPr>
        <w:br/>
      </w:r>
      <w:r w:rsidR="00295666" w:rsidRPr="001E0338">
        <w:rPr>
          <w:rFonts w:cs="Times New Roman"/>
          <w:b/>
          <w:color w:val="002060"/>
          <w:lang w:val="es-MX"/>
        </w:rPr>
        <w:t>Coordinador Académico</w:t>
      </w:r>
    </w:p>
    <w:p w:rsidR="00295666" w:rsidRPr="001E0338" w:rsidRDefault="00097BD3" w:rsidP="00F016BC">
      <w:pPr>
        <w:jc w:val="center"/>
        <w:rPr>
          <w:rFonts w:cs="Times New Roman"/>
          <w:b/>
          <w:color w:val="002060"/>
          <w:lang w:val="es-MX"/>
        </w:rPr>
      </w:pPr>
      <w:r>
        <w:rPr>
          <w:rFonts w:cs="Times New Roman"/>
          <w:color w:val="002060"/>
          <w:lang w:val="es-MX"/>
        </w:rPr>
        <w:t xml:space="preserve">Lic. Isabel </w:t>
      </w:r>
      <w:proofErr w:type="spellStart"/>
      <w:r>
        <w:rPr>
          <w:rFonts w:cs="Times New Roman"/>
          <w:color w:val="002060"/>
          <w:lang w:val="es-MX"/>
        </w:rPr>
        <w:t>Yecenia</w:t>
      </w:r>
      <w:proofErr w:type="spellEnd"/>
      <w:r>
        <w:rPr>
          <w:rFonts w:cs="Times New Roman"/>
          <w:color w:val="002060"/>
          <w:lang w:val="es-MX"/>
        </w:rPr>
        <w:t xml:space="preserve"> Ruíz Verduzco</w:t>
      </w:r>
      <w:r w:rsidR="00295666" w:rsidRPr="001E0338">
        <w:rPr>
          <w:rFonts w:cs="Times New Roman"/>
          <w:color w:val="002060"/>
          <w:lang w:val="es-MX"/>
        </w:rPr>
        <w:br/>
      </w:r>
      <w:r w:rsidR="00295666" w:rsidRPr="001E0338">
        <w:rPr>
          <w:rFonts w:cs="Times New Roman"/>
          <w:b/>
          <w:color w:val="002060"/>
          <w:lang w:val="es-MX"/>
        </w:rPr>
        <w:t>Coordinador Administrativo</w:t>
      </w:r>
    </w:p>
    <w:p w:rsidR="00295666" w:rsidRPr="001E0338" w:rsidRDefault="00097BD3" w:rsidP="00F016BC">
      <w:pPr>
        <w:jc w:val="center"/>
        <w:rPr>
          <w:rFonts w:cs="Times New Roman"/>
          <w:b/>
          <w:color w:val="002060"/>
        </w:rPr>
      </w:pPr>
      <w:r>
        <w:rPr>
          <w:rFonts w:cs="Times New Roman"/>
          <w:color w:val="002060"/>
          <w:lang w:val="es-MX"/>
        </w:rPr>
        <w:t>Ing. Carlos Alberto Juárez Zavala</w:t>
      </w:r>
      <w:bookmarkStart w:id="0" w:name="_GoBack"/>
      <w:bookmarkEnd w:id="0"/>
      <w:r w:rsidR="00295666" w:rsidRPr="001E0338">
        <w:rPr>
          <w:rFonts w:cs="Times New Roman"/>
          <w:color w:val="002060"/>
        </w:rPr>
        <w:br/>
      </w:r>
      <w:r w:rsidR="00295666" w:rsidRPr="001E0338">
        <w:rPr>
          <w:rFonts w:cs="Times New Roman"/>
          <w:b/>
          <w:color w:val="002060"/>
        </w:rPr>
        <w:t>Coordinador de Servicios Escolares</w:t>
      </w:r>
    </w:p>
    <w:p w:rsidR="00571F75" w:rsidRDefault="00295666" w:rsidP="00F016BC">
      <w:pPr>
        <w:jc w:val="center"/>
        <w:rPr>
          <w:rFonts w:cs="Times New Roman"/>
          <w:b/>
          <w:color w:val="002060"/>
        </w:rPr>
      </w:pPr>
      <w:r w:rsidRPr="001E0338">
        <w:rPr>
          <w:rFonts w:cs="Times New Roman"/>
          <w:color w:val="002060"/>
        </w:rPr>
        <w:t>Lic. Alba Teresa Ayala Miranda</w:t>
      </w:r>
      <w:r w:rsidRPr="001E0338">
        <w:rPr>
          <w:rFonts w:cs="Times New Roman"/>
          <w:color w:val="002060"/>
        </w:rPr>
        <w:br/>
      </w:r>
      <w:r w:rsidRPr="001E0338">
        <w:rPr>
          <w:rFonts w:cs="Times New Roman"/>
          <w:b/>
          <w:color w:val="002060"/>
        </w:rPr>
        <w:t>Responsable</w:t>
      </w:r>
      <w:r w:rsidR="003E17C2" w:rsidRPr="001E0338">
        <w:rPr>
          <w:rFonts w:cs="Times New Roman"/>
          <w:b/>
          <w:color w:val="002060"/>
        </w:rPr>
        <w:t xml:space="preserve"> d</w:t>
      </w:r>
      <w:r w:rsidRPr="001E0338">
        <w:rPr>
          <w:rFonts w:cs="Times New Roman"/>
          <w:b/>
          <w:color w:val="002060"/>
        </w:rPr>
        <w:t xml:space="preserve">e </w:t>
      </w:r>
      <w:r w:rsidR="003E17C2" w:rsidRPr="001E0338">
        <w:rPr>
          <w:rFonts w:cs="Times New Roman"/>
          <w:b/>
          <w:color w:val="002060"/>
        </w:rPr>
        <w:t>Tutorías</w:t>
      </w:r>
    </w:p>
    <w:p w:rsidR="000C30A3" w:rsidRDefault="000C30A3" w:rsidP="00307562">
      <w:pPr>
        <w:jc w:val="center"/>
        <w:rPr>
          <w:rFonts w:cs="Times New Roman"/>
          <w:b/>
          <w:color w:val="002060"/>
        </w:rPr>
      </w:pPr>
    </w:p>
    <w:p w:rsidR="00090925" w:rsidRPr="00307562" w:rsidRDefault="00090925" w:rsidP="00307562">
      <w:pPr>
        <w:jc w:val="center"/>
        <w:rPr>
          <w:rFonts w:cs="Times New Roman"/>
          <w:b/>
          <w:color w:val="002060"/>
        </w:rPr>
      </w:pPr>
    </w:p>
    <w:p w:rsidR="00090925" w:rsidRDefault="00090925" w:rsidP="005C0ACD">
      <w:pPr>
        <w:ind w:left="-142"/>
        <w:rPr>
          <w:rFonts w:cs="Arial"/>
          <w:b/>
          <w:color w:val="002060"/>
        </w:rPr>
      </w:pPr>
    </w:p>
    <w:p w:rsidR="00904463" w:rsidRPr="001E0338" w:rsidRDefault="00077799" w:rsidP="00F016BC">
      <w:pPr>
        <w:tabs>
          <w:tab w:val="left" w:pos="5103"/>
          <w:tab w:val="left" w:pos="5387"/>
        </w:tabs>
        <w:ind w:left="-142"/>
        <w:jc w:val="center"/>
        <w:rPr>
          <w:rFonts w:cs="Arial"/>
          <w:b/>
          <w:color w:val="002060"/>
        </w:rPr>
      </w:pPr>
      <w:r>
        <w:rPr>
          <w:rFonts w:cs="Arial"/>
          <w:b/>
          <w:noProof/>
          <w:color w:val="002060"/>
          <w:lang w:val="es-MX" w:eastAsia="es-MX"/>
        </w:rPr>
        <w:drawing>
          <wp:anchor distT="0" distB="0" distL="114300" distR="114300" simplePos="0" relativeHeight="251667456" behindDoc="1" locked="0" layoutInCell="1" allowOverlap="1" wp14:anchorId="640DD0FC" wp14:editId="01172CB7">
            <wp:simplePos x="0" y="0"/>
            <wp:positionH relativeFrom="column">
              <wp:posOffset>5255260</wp:posOffset>
            </wp:positionH>
            <wp:positionV relativeFrom="paragraph">
              <wp:posOffset>829945</wp:posOffset>
            </wp:positionV>
            <wp:extent cx="4143375" cy="68199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02060"/>
          <w:lang w:val="es-MX" w:eastAsia="es-MX"/>
        </w:rPr>
        <w:drawing>
          <wp:anchor distT="0" distB="0" distL="114300" distR="114300" simplePos="0" relativeHeight="251666432" behindDoc="1" locked="0" layoutInCell="1" allowOverlap="1" wp14:anchorId="711B21CC" wp14:editId="38EC8D97">
            <wp:simplePos x="0" y="0"/>
            <wp:positionH relativeFrom="column">
              <wp:posOffset>5255260</wp:posOffset>
            </wp:positionH>
            <wp:positionV relativeFrom="paragraph">
              <wp:posOffset>829945</wp:posOffset>
            </wp:positionV>
            <wp:extent cx="4143375" cy="6819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02060"/>
          <w:lang w:val="es-MX" w:eastAsia="es-MX"/>
        </w:rPr>
        <w:drawing>
          <wp:anchor distT="0" distB="0" distL="114300" distR="114300" simplePos="0" relativeHeight="251665408" behindDoc="1" locked="0" layoutInCell="1" allowOverlap="1" wp14:anchorId="6600B03F" wp14:editId="43764B49">
            <wp:simplePos x="0" y="0"/>
            <wp:positionH relativeFrom="column">
              <wp:posOffset>5255260</wp:posOffset>
            </wp:positionH>
            <wp:positionV relativeFrom="paragraph">
              <wp:posOffset>829945</wp:posOffset>
            </wp:positionV>
            <wp:extent cx="4143375" cy="68199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02060"/>
          <w:lang w:val="es-MX" w:eastAsia="es-MX"/>
        </w:rPr>
        <w:drawing>
          <wp:anchor distT="0" distB="0" distL="114300" distR="114300" simplePos="0" relativeHeight="251664384" behindDoc="1" locked="0" layoutInCell="1" allowOverlap="1" wp14:anchorId="2C3306AA" wp14:editId="3C9364C0">
            <wp:simplePos x="0" y="0"/>
            <wp:positionH relativeFrom="column">
              <wp:posOffset>5255260</wp:posOffset>
            </wp:positionH>
            <wp:positionV relativeFrom="paragraph">
              <wp:posOffset>829945</wp:posOffset>
            </wp:positionV>
            <wp:extent cx="4143375" cy="6819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color w:val="002060"/>
          <w:lang w:val="es-MX" w:eastAsia="es-MX"/>
        </w:rPr>
        <w:drawing>
          <wp:inline distT="0" distB="0" distL="0" distR="0" wp14:anchorId="1B79AEAB">
            <wp:extent cx="3057670" cy="512027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87" cy="519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62B3" w:rsidRDefault="001862B3" w:rsidP="00F016BC">
      <w:pPr>
        <w:spacing w:after="0" w:line="240" w:lineRule="auto"/>
        <w:jc w:val="center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“Ser excelente, es hacer las cosas,</w:t>
      </w:r>
    </w:p>
    <w:p w:rsidR="001862B3" w:rsidRDefault="001862B3" w:rsidP="00F016BC">
      <w:pPr>
        <w:spacing w:after="0" w:line="240" w:lineRule="auto"/>
        <w:jc w:val="center"/>
        <w:rPr>
          <w:rFonts w:cs="Arial"/>
          <w:b/>
          <w:color w:val="002060"/>
        </w:rPr>
      </w:pPr>
      <w:proofErr w:type="gramStart"/>
      <w:r>
        <w:rPr>
          <w:rFonts w:cs="Arial"/>
          <w:b/>
          <w:color w:val="002060"/>
        </w:rPr>
        <w:t>no</w:t>
      </w:r>
      <w:proofErr w:type="gramEnd"/>
      <w:r>
        <w:rPr>
          <w:rFonts w:cs="Arial"/>
          <w:b/>
          <w:color w:val="002060"/>
        </w:rPr>
        <w:t xml:space="preserve"> buscar razones para demostrar</w:t>
      </w:r>
    </w:p>
    <w:p w:rsidR="001862B3" w:rsidRDefault="001862B3" w:rsidP="00F016BC">
      <w:pPr>
        <w:spacing w:after="0" w:line="240" w:lineRule="auto"/>
        <w:jc w:val="center"/>
        <w:rPr>
          <w:rFonts w:cs="Arial"/>
          <w:b/>
          <w:color w:val="002060"/>
        </w:rPr>
      </w:pPr>
      <w:proofErr w:type="gramStart"/>
      <w:r>
        <w:rPr>
          <w:rFonts w:cs="Arial"/>
          <w:b/>
          <w:color w:val="002060"/>
        </w:rPr>
        <w:t>que</w:t>
      </w:r>
      <w:proofErr w:type="gramEnd"/>
      <w:r>
        <w:rPr>
          <w:rFonts w:cs="Arial"/>
          <w:b/>
          <w:color w:val="002060"/>
        </w:rPr>
        <w:t xml:space="preserve"> no se puede…”</w:t>
      </w:r>
    </w:p>
    <w:p w:rsidR="001862B3" w:rsidRDefault="001862B3" w:rsidP="00F016BC">
      <w:pPr>
        <w:spacing w:after="0" w:line="240" w:lineRule="auto"/>
        <w:jc w:val="center"/>
        <w:rPr>
          <w:rFonts w:cs="Arial"/>
          <w:b/>
          <w:color w:val="002060"/>
        </w:rPr>
      </w:pPr>
    </w:p>
    <w:p w:rsidR="00AF1F58" w:rsidRPr="001E0338" w:rsidRDefault="00AF1F58" w:rsidP="00F016BC">
      <w:pPr>
        <w:spacing w:after="0" w:line="240" w:lineRule="auto"/>
        <w:jc w:val="center"/>
        <w:rPr>
          <w:rFonts w:cs="Arial"/>
          <w:b/>
          <w:color w:val="002060"/>
        </w:rPr>
      </w:pPr>
    </w:p>
    <w:p w:rsidR="001862B3" w:rsidRDefault="001862B3" w:rsidP="00F016BC">
      <w:pPr>
        <w:jc w:val="center"/>
        <w:rPr>
          <w:color w:val="002060"/>
          <w:lang w:val="es-MX"/>
        </w:rPr>
      </w:pPr>
      <w:r>
        <w:rPr>
          <w:noProof/>
          <w:color w:val="002060"/>
          <w:lang w:val="es-MX" w:eastAsia="es-MX"/>
        </w:rPr>
        <w:drawing>
          <wp:inline distT="0" distB="0" distL="0" distR="0">
            <wp:extent cx="2055250" cy="2493818"/>
            <wp:effectExtent l="19050" t="0" r="2150" b="0"/>
            <wp:docPr id="4" name="Imagen 1" descr="D:\logo de asesores par\logotipo_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de asesores par\logotipo_a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50" cy="249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25" w:rsidRDefault="00090925" w:rsidP="00F016BC">
      <w:pPr>
        <w:jc w:val="center"/>
        <w:rPr>
          <w:color w:val="002060"/>
          <w:lang w:val="es-MX"/>
        </w:rPr>
      </w:pPr>
    </w:p>
    <w:p w:rsidR="00090925" w:rsidRDefault="00090925" w:rsidP="00F016BC">
      <w:pPr>
        <w:jc w:val="center"/>
        <w:rPr>
          <w:color w:val="002060"/>
          <w:lang w:val="es-MX"/>
        </w:rPr>
      </w:pPr>
    </w:p>
    <w:p w:rsidR="00F219DB" w:rsidRPr="001E0338" w:rsidRDefault="008427D0" w:rsidP="00F016BC">
      <w:pPr>
        <w:tabs>
          <w:tab w:val="left" w:pos="5529"/>
          <w:tab w:val="left" w:pos="5812"/>
        </w:tabs>
        <w:jc w:val="center"/>
        <w:rPr>
          <w:color w:val="002060"/>
          <w:lang w:val="es-MX"/>
        </w:rPr>
      </w:pPr>
      <w:r>
        <w:rPr>
          <w:color w:val="002060"/>
          <w:lang w:val="es-MX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7.25pt;height:36pt" fillcolor="#002060">
            <v:shadow color="#868686"/>
            <v:textpath style="font-family:&quot;Arial&quot;;font-weight:bold;v-text-kern:t" trim="t" fitpath="t" string="¿QUIENES SON?"/>
          </v:shape>
        </w:pict>
      </w:r>
    </w:p>
    <w:p w:rsidR="005A0AE3" w:rsidRDefault="00186ED0" w:rsidP="00186ED0">
      <w:pPr>
        <w:rPr>
          <w:color w:val="002060"/>
          <w:lang w:val="es-MX"/>
        </w:rPr>
      </w:pPr>
      <w:r w:rsidRPr="001E0338">
        <w:rPr>
          <w:color w:val="002060"/>
          <w:lang w:val="es-MX"/>
        </w:rPr>
        <w:t xml:space="preserve">      </w:t>
      </w:r>
    </w:p>
    <w:p w:rsidR="00616767" w:rsidRDefault="00616767" w:rsidP="00616767">
      <w:pPr>
        <w:pStyle w:val="msobodytext4"/>
        <w:widowControl w:val="0"/>
        <w:tabs>
          <w:tab w:val="left" w:pos="5103"/>
        </w:tabs>
        <w:rPr>
          <w:rFonts w:asciiTheme="minorHAnsi" w:hAnsiTheme="minorHAnsi"/>
          <w:color w:val="2A2565"/>
          <w:kern w:val="24"/>
          <w:sz w:val="28"/>
          <w:szCs w:val="28"/>
        </w:rPr>
      </w:pPr>
    </w:p>
    <w:p w:rsidR="00F016BC" w:rsidRPr="00B112EF" w:rsidRDefault="008427D0" w:rsidP="00616767">
      <w:pPr>
        <w:pStyle w:val="msobodytext4"/>
        <w:widowControl w:val="0"/>
        <w:tabs>
          <w:tab w:val="left" w:pos="5103"/>
        </w:tabs>
        <w:rPr>
          <w:rFonts w:asciiTheme="minorHAnsi" w:hAnsiTheme="minorHAnsi"/>
          <w:color w:val="2A2565"/>
          <w:kern w:val="24"/>
          <w:sz w:val="28"/>
          <w:szCs w:val="28"/>
        </w:rPr>
      </w:pPr>
      <w:r>
        <w:rPr>
          <w:rFonts w:asciiTheme="minorHAnsi" w:hAnsiTheme="minorHAnsi"/>
          <w:color w:val="2A2565"/>
          <w:kern w:val="24"/>
          <w:sz w:val="28"/>
          <w:szCs w:val="28"/>
        </w:rPr>
        <w:lastRenderedPageBreak/>
        <w:pict>
          <v:shape id="_x0000_i1026" type="#_x0000_t136" style="width:90.55pt;height:12pt" fillcolor="#d8d8d8 [2732]" strokecolor="#17365d [2415]" strokeweight="1.5pt">
            <v:shadow color="#900"/>
            <v:textpath style="font-family:&quot;Goodfish&quot;;font-size:14pt;v-text-kern:t" trim="t" fitpath="t" string="ASESOR-PAR:"/>
          </v:shape>
        </w:pict>
      </w:r>
    </w:p>
    <w:p w:rsidR="00F016BC" w:rsidRPr="00B112EF" w:rsidRDefault="00F016BC" w:rsidP="00F016BC">
      <w:pPr>
        <w:pStyle w:val="msobodytext4"/>
        <w:widowControl w:val="0"/>
        <w:spacing w:after="120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</w:rPr>
        <w:t>El Asesor P</w:t>
      </w:r>
      <w:r w:rsidRPr="00B112EF">
        <w:rPr>
          <w:rFonts w:asciiTheme="minorHAnsi" w:hAnsiTheme="minorHAnsi"/>
          <w:b w:val="0"/>
          <w:color w:val="2A2565"/>
          <w:kern w:val="24"/>
          <w:sz w:val="24"/>
          <w:szCs w:val="24"/>
        </w:rPr>
        <w:t>ar es un alumno que acompaña a otro en el proceso de aprendizaje sobre una materia o tema  que él domina y que al otro se le dificulta.</w:t>
      </w:r>
    </w:p>
    <w:p w:rsidR="00F016BC" w:rsidRDefault="008427D0" w:rsidP="00F016BC">
      <w:pPr>
        <w:pStyle w:val="msobodytext4"/>
        <w:widowControl w:val="0"/>
        <w:spacing w:after="120"/>
        <w:rPr>
          <w:rFonts w:asciiTheme="minorHAnsi" w:hAnsiTheme="minorHAnsi"/>
          <w:color w:val="2A2565"/>
          <w:kern w:val="24"/>
          <w:sz w:val="28"/>
          <w:szCs w:val="28"/>
          <w:lang w:val="es-MX"/>
        </w:rPr>
      </w:pPr>
      <w:r>
        <w:rPr>
          <w:rFonts w:asciiTheme="minorHAnsi" w:hAnsiTheme="minorHAnsi"/>
          <w:color w:val="2A2565"/>
          <w:kern w:val="24"/>
          <w:sz w:val="28"/>
          <w:szCs w:val="28"/>
          <w:lang w:val="es-MX"/>
        </w:rPr>
        <w:pict>
          <v:shape id="_x0000_i1027" type="#_x0000_t136" style="width:153.8pt;height:13.1pt" fillcolor="#d8d8d8 [2732]" strokecolor="#17365d [2415]" strokeweight="1.5pt">
            <v:shadow color="#900"/>
            <v:textpath style="font-family:&quot;Goodfish&quot;;font-size:14pt;v-text-kern:t" trim="t" fitpath="t" string="OBJETIVOS DEL PROGRAMA:"/>
          </v:shape>
        </w:pict>
      </w:r>
    </w:p>
    <w:p w:rsidR="00F016BC" w:rsidRPr="0016557F" w:rsidRDefault="00F016BC" w:rsidP="00F016BC">
      <w:pPr>
        <w:pStyle w:val="msobodytext4"/>
        <w:widowControl w:val="0"/>
        <w:spacing w:after="120"/>
        <w:jc w:val="both"/>
        <w:rPr>
          <w:rFonts w:asciiTheme="minorHAnsi" w:hAnsiTheme="minorHAnsi"/>
          <w:color w:val="2A2565"/>
          <w:kern w:val="24"/>
          <w:sz w:val="28"/>
          <w:szCs w:val="28"/>
          <w:lang w:val="es-MX"/>
        </w:rPr>
      </w:pPr>
      <w:r w:rsidRPr="00B112EF">
        <w:rPr>
          <w:rFonts w:asciiTheme="minorHAnsi" w:hAnsiTheme="minorHAnsi"/>
          <w:b w:val="0"/>
          <w:color w:val="2A2565"/>
          <w:kern w:val="24"/>
          <w:sz w:val="24"/>
          <w:szCs w:val="24"/>
        </w:rPr>
        <w:t>Integrar la organización de los grupos académicos, mediante el Programa de Asesores Pares que nos permita mejorar y fortalecer el Programa Institucional de Tutorías de la Universidad Autónoma de Sinaloa</w:t>
      </w:r>
      <w:r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PE"/>
        </w:rPr>
        <w:t>.</w:t>
      </w:r>
    </w:p>
    <w:p w:rsidR="00F016BC" w:rsidRPr="00B112EF" w:rsidRDefault="008427D0" w:rsidP="00F016BC">
      <w:pPr>
        <w:pStyle w:val="msobodytext4"/>
        <w:widowControl w:val="0"/>
        <w:spacing w:after="0"/>
        <w:ind w:left="720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kern w:val="24"/>
          <w:sz w:val="28"/>
          <w:szCs w:val="28"/>
        </w:rPr>
        <w:pict>
          <v:shape id="_x0000_i1028" type="#_x0000_t136" style="width:193.1pt;height:12pt" fillcolor="#d8d8d8 [2732]" strokecolor="#17365d [2415]" strokeweight="1.5pt">
            <v:shadow color="#900"/>
            <v:textpath style="font-family:&quot;Goodfish&quot;;font-size:14pt;v-text-kern:t" trim="t" fitpath="t" string="OBJETIVOS DE LOS ASESORES-PAR:"/>
          </v:shape>
        </w:pict>
      </w:r>
    </w:p>
    <w:p w:rsidR="00F016BC" w:rsidRPr="00B112EF" w:rsidRDefault="00F016BC" w:rsidP="00F016BC">
      <w:pPr>
        <w:pStyle w:val="msobodytext4"/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Organiza</w:t>
      </w:r>
      <w:r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 académica</w:t>
      </w: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mente al</w:t>
      </w:r>
      <w:r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 grupo.</w:t>
      </w:r>
    </w:p>
    <w:p w:rsidR="00F016BC" w:rsidRPr="00B112EF" w:rsidRDefault="00F016BC" w:rsidP="00F016BC">
      <w:pPr>
        <w:pStyle w:val="msobodytext4"/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Definir </w:t>
      </w:r>
      <w:r w:rsidR="003C3B31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t</w:t>
      </w:r>
      <w:r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iempos y espacios para la asesoría.</w:t>
      </w:r>
    </w:p>
    <w:p w:rsidR="00F016BC" w:rsidRPr="00B112EF" w:rsidRDefault="00F016BC" w:rsidP="00F016BC">
      <w:pPr>
        <w:pStyle w:val="msobodytext4"/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Seleccionar </w:t>
      </w:r>
      <w:r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 las materias problemáticas.</w:t>
      </w:r>
    </w:p>
    <w:p w:rsidR="00F016BC" w:rsidRPr="00B112EF" w:rsidRDefault="00F016BC" w:rsidP="00F016BC">
      <w:pPr>
        <w:pStyle w:val="msobodytext4"/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Programar las </w:t>
      </w:r>
      <w:r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 xml:space="preserve"> asesorías y tutorías.</w:t>
      </w:r>
    </w:p>
    <w:p w:rsidR="00F016BC" w:rsidRPr="00B112EF" w:rsidRDefault="003C3B31" w:rsidP="00F016BC">
      <w:pPr>
        <w:pStyle w:val="msobodytext4"/>
        <w:widowControl w:val="0"/>
        <w:numPr>
          <w:ilvl w:val="0"/>
          <w:numId w:val="9"/>
        </w:numPr>
        <w:spacing w:after="0"/>
        <w:jc w:val="both"/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</w:pPr>
      <w:r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Dar s</w:t>
      </w:r>
      <w:r w:rsidR="00F016BC" w:rsidRPr="00B112EF">
        <w:rPr>
          <w:rFonts w:asciiTheme="minorHAnsi" w:hAnsiTheme="minorHAnsi"/>
          <w:b w:val="0"/>
          <w:color w:val="2A2565"/>
          <w:kern w:val="24"/>
          <w:sz w:val="24"/>
          <w:szCs w:val="24"/>
          <w:lang w:val="es-MX"/>
        </w:rPr>
        <w:t>eguimiento y control de las asesorías.</w:t>
      </w:r>
    </w:p>
    <w:p w:rsidR="00F016BC" w:rsidRPr="00B112EF" w:rsidRDefault="003C3B31" w:rsidP="00F016BC">
      <w:pPr>
        <w:pStyle w:val="msobodytext4"/>
        <w:widowControl w:val="0"/>
        <w:spacing w:after="0"/>
        <w:jc w:val="both"/>
        <w:rPr>
          <w:rFonts w:asciiTheme="minorHAnsi" w:hAnsiTheme="minorHAnsi" w:cs="Arial"/>
          <w:b w:val="0"/>
          <w:i/>
          <w:color w:val="2A2565"/>
          <w:kern w:val="24"/>
          <w:sz w:val="24"/>
          <w:szCs w:val="24"/>
          <w:lang w:val="es-MX"/>
        </w:rPr>
      </w:pPr>
      <w:r w:rsidRPr="003C3B31">
        <w:rPr>
          <w:rFonts w:asciiTheme="minorHAnsi" w:hAnsiTheme="minorHAnsi" w:cs="Arial"/>
          <w:b w:val="0"/>
          <w:i/>
          <w:noProof/>
          <w:color w:val="2A2565"/>
          <w:kern w:val="24"/>
          <w:sz w:val="24"/>
          <w:szCs w:val="24"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808528</wp:posOffset>
            </wp:positionH>
            <wp:positionV relativeFrom="paragraph">
              <wp:posOffset>-1905</wp:posOffset>
            </wp:positionV>
            <wp:extent cx="1851314" cy="1385455"/>
            <wp:effectExtent l="19050" t="0" r="0" b="0"/>
            <wp:wrapNone/>
            <wp:docPr id="7" name="Imagen 7" descr="C:\Users\Tutorias\Desktop\FOT.CURSO ADICCIONES.SEX- NOV.1213\SAM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utorias\Desktop\FOT.CURSO ADICCIONES.SEX- NOV.1213\SAM_16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314" cy="13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 w:cs="Arial"/>
          <w:b/>
          <w:bCs/>
          <w:i/>
          <w:color w:val="2A2565"/>
          <w:kern w:val="24"/>
          <w:sz w:val="24"/>
          <w:szCs w:val="24"/>
          <w:lang w:val="es-MX"/>
        </w:rPr>
      </w:pP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 w:cs="Arial"/>
          <w:b/>
          <w:bCs/>
          <w:color w:val="2A2565"/>
          <w:sz w:val="22"/>
          <w:szCs w:val="22"/>
        </w:rPr>
      </w:pP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 w:cs="Arial"/>
          <w:b/>
          <w:bCs/>
          <w:color w:val="2A2565"/>
          <w:sz w:val="22"/>
          <w:szCs w:val="22"/>
        </w:rPr>
      </w:pPr>
    </w:p>
    <w:p w:rsidR="00F016BC" w:rsidRDefault="00F016BC" w:rsidP="00F016BC">
      <w:pPr>
        <w:pStyle w:val="msoaddress"/>
        <w:widowControl w:val="0"/>
        <w:rPr>
          <w:rFonts w:asciiTheme="minorHAnsi" w:hAnsiTheme="minorHAnsi" w:cs="Arial"/>
          <w:b/>
          <w:bCs/>
          <w:color w:val="2A2565"/>
          <w:sz w:val="22"/>
          <w:szCs w:val="22"/>
        </w:rPr>
      </w:pP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 w:cs="Arial"/>
          <w:b/>
          <w:bCs/>
          <w:color w:val="2A2565"/>
          <w:sz w:val="22"/>
          <w:szCs w:val="22"/>
        </w:rPr>
      </w:pPr>
    </w:p>
    <w:p w:rsidR="00F016BC" w:rsidRPr="00B112EF" w:rsidRDefault="008427D0" w:rsidP="00F016BC">
      <w:pPr>
        <w:pStyle w:val="msoaddress"/>
        <w:widowControl w:val="0"/>
        <w:jc w:val="center"/>
        <w:rPr>
          <w:rFonts w:asciiTheme="minorHAnsi" w:hAnsiTheme="minorHAnsi" w:cs="Arial"/>
          <w:b/>
          <w:bCs/>
          <w:color w:val="2A2565"/>
          <w:sz w:val="22"/>
          <w:szCs w:val="22"/>
        </w:rPr>
      </w:pPr>
      <w:r>
        <w:rPr>
          <w:rFonts w:asciiTheme="minorHAnsi" w:hAnsiTheme="minorHAnsi"/>
          <w:b/>
          <w:bCs/>
          <w:color w:val="2A2565"/>
          <w:sz w:val="28"/>
          <w:szCs w:val="28"/>
        </w:rPr>
        <w:lastRenderedPageBreak/>
        <w:pict>
          <v:shape id="_x0000_i1029" type="#_x0000_t136" alt="ACTORES FUNDAMENTALES&#10;" style="width:233.45pt;height:12pt" fillcolor="#d8d8d8 [2732]" strokecolor="#17365d [2415]" strokeweight="1.5pt">
            <v:shadow color="#900"/>
            <v:textpath style="font-family:&quot;Goodfish&quot;;font-size:14pt;v-text-kern:t" trim="t" fitpath="t" string="ACTORES FUNDAMENTALES DEL PROGRAMA:"/>
          </v:shape>
        </w:pict>
      </w: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/>
          <w:sz w:val="24"/>
          <w:szCs w:val="24"/>
        </w:rPr>
      </w:pPr>
    </w:p>
    <w:p w:rsidR="00F016BC" w:rsidRPr="00B112EF" w:rsidRDefault="00F016BC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 w:rsidRPr="00B112EF">
        <w:rPr>
          <w:rFonts w:asciiTheme="minorHAnsi" w:hAnsiTheme="minorHAnsi"/>
          <w:bCs/>
          <w:color w:val="2A2565"/>
          <w:sz w:val="24"/>
          <w:szCs w:val="24"/>
        </w:rPr>
        <w:t>Asesor Par</w:t>
      </w:r>
      <w:r w:rsidRPr="00B112EF">
        <w:rPr>
          <w:rFonts w:asciiTheme="minorHAnsi" w:hAnsiTheme="minorHAnsi"/>
          <w:color w:val="2A2565"/>
          <w:sz w:val="24"/>
          <w:szCs w:val="24"/>
        </w:rPr>
        <w:tab/>
      </w:r>
    </w:p>
    <w:p w:rsidR="00F016BC" w:rsidRPr="00B112EF" w:rsidRDefault="00F016BC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 w:rsidRPr="00B112EF">
        <w:rPr>
          <w:rFonts w:asciiTheme="minorHAnsi" w:hAnsiTheme="minorHAnsi"/>
          <w:bCs/>
          <w:color w:val="2A2565"/>
          <w:sz w:val="24"/>
          <w:szCs w:val="24"/>
        </w:rPr>
        <w:t>Asesorado</w:t>
      </w:r>
    </w:p>
    <w:p w:rsidR="00F016BC" w:rsidRDefault="00F016BC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 w:rsidRPr="00B112EF">
        <w:rPr>
          <w:rFonts w:asciiTheme="minorHAnsi" w:hAnsiTheme="minorHAnsi"/>
          <w:bCs/>
          <w:color w:val="2A2565"/>
          <w:sz w:val="24"/>
          <w:szCs w:val="24"/>
        </w:rPr>
        <w:t>Tutor Asesor</w:t>
      </w:r>
      <w:r w:rsidRPr="00B112EF">
        <w:rPr>
          <w:rFonts w:asciiTheme="minorHAnsi" w:hAnsiTheme="minorHAnsi"/>
          <w:color w:val="2A2565"/>
          <w:sz w:val="24"/>
          <w:szCs w:val="24"/>
        </w:rPr>
        <w:tab/>
      </w:r>
    </w:p>
    <w:p w:rsidR="00F016BC" w:rsidRDefault="00F016BC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>
        <w:rPr>
          <w:rFonts w:asciiTheme="minorHAnsi" w:hAnsiTheme="minorHAnsi"/>
          <w:color w:val="2A2565"/>
          <w:sz w:val="24"/>
          <w:szCs w:val="24"/>
        </w:rPr>
        <w:t>Responsable de Tutorías</w:t>
      </w:r>
    </w:p>
    <w:p w:rsidR="00F016BC" w:rsidRPr="00B112EF" w:rsidRDefault="00F016BC" w:rsidP="00F016BC">
      <w:pPr>
        <w:pStyle w:val="msoaddress"/>
        <w:widowControl w:val="0"/>
        <w:numPr>
          <w:ilvl w:val="0"/>
          <w:numId w:val="9"/>
        </w:numPr>
        <w:jc w:val="both"/>
        <w:rPr>
          <w:rFonts w:asciiTheme="minorHAnsi" w:hAnsiTheme="minorHAnsi"/>
          <w:color w:val="2A2565"/>
          <w:sz w:val="24"/>
          <w:szCs w:val="24"/>
        </w:rPr>
      </w:pPr>
      <w:r>
        <w:rPr>
          <w:rFonts w:asciiTheme="minorHAnsi" w:hAnsiTheme="minorHAnsi"/>
          <w:color w:val="2A2565"/>
          <w:sz w:val="24"/>
          <w:szCs w:val="24"/>
        </w:rPr>
        <w:t>Directivos</w:t>
      </w:r>
    </w:p>
    <w:p w:rsidR="00F016BC" w:rsidRPr="00B112EF" w:rsidRDefault="00F016BC" w:rsidP="00F016BC">
      <w:pPr>
        <w:pStyle w:val="msoaddress"/>
        <w:widowControl w:val="0"/>
        <w:ind w:left="567" w:hanging="567"/>
        <w:jc w:val="both"/>
        <w:rPr>
          <w:rFonts w:asciiTheme="minorHAnsi" w:hAnsiTheme="minorHAnsi"/>
          <w:b/>
          <w:color w:val="2A2565"/>
          <w:sz w:val="24"/>
          <w:szCs w:val="24"/>
        </w:rPr>
      </w:pP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/>
          <w:color w:val="2A2565"/>
          <w:sz w:val="24"/>
          <w:szCs w:val="24"/>
        </w:rPr>
      </w:pPr>
    </w:p>
    <w:p w:rsidR="00F016BC" w:rsidRPr="00B112EF" w:rsidRDefault="00F016BC" w:rsidP="00F016BC">
      <w:pPr>
        <w:pStyle w:val="msoaddress"/>
        <w:widowControl w:val="0"/>
        <w:rPr>
          <w:rFonts w:asciiTheme="minorHAnsi" w:hAnsiTheme="minorHAnsi"/>
          <w:b/>
          <w:bCs/>
          <w:color w:val="2A2565"/>
          <w:sz w:val="28"/>
          <w:szCs w:val="28"/>
        </w:rPr>
      </w:pPr>
      <w:r>
        <w:rPr>
          <w:rFonts w:asciiTheme="minorHAnsi" w:hAnsiTheme="minorHAnsi"/>
          <w:b/>
          <w:bCs/>
          <w:color w:val="2A2565"/>
          <w:sz w:val="28"/>
          <w:szCs w:val="28"/>
        </w:rPr>
        <w:t xml:space="preserve">   </w:t>
      </w:r>
      <w:r w:rsidR="008427D0">
        <w:rPr>
          <w:rFonts w:asciiTheme="minorHAnsi" w:hAnsiTheme="minorHAnsi"/>
          <w:b/>
          <w:bCs/>
          <w:color w:val="2A2565"/>
          <w:sz w:val="28"/>
          <w:szCs w:val="28"/>
        </w:rPr>
        <w:pict>
          <v:shape id="_x0000_i1030" type="#_x0000_t136" style="width:162.55pt;height:12pt" fillcolor="#d8d8d8 [2732]" strokecolor="#17365d [2415]" strokeweight="1.5pt">
            <v:shadow color="#900"/>
            <v:textpath style="font-family:&quot;Goodfish&quot;;font-size:14pt;v-text-kern:t" trim="t" fitpath="t" string="FUNCIONES DEL ASESOR-PAR:"/>
          </v:shape>
        </w:pict>
      </w:r>
    </w:p>
    <w:p w:rsidR="00F016BC" w:rsidRPr="00B112EF" w:rsidRDefault="00F016BC" w:rsidP="00F016BC">
      <w:pPr>
        <w:pStyle w:val="msoaddress"/>
        <w:widowControl w:val="0"/>
        <w:jc w:val="center"/>
        <w:rPr>
          <w:rFonts w:asciiTheme="minorHAnsi" w:hAnsiTheme="minorHAnsi"/>
          <w:b/>
          <w:bCs/>
          <w:color w:val="2A2565"/>
          <w:sz w:val="24"/>
          <w:szCs w:val="24"/>
        </w:rPr>
      </w:pPr>
    </w:p>
    <w:p w:rsidR="00F016BC" w:rsidRPr="00B112EF" w:rsidRDefault="00F016BC" w:rsidP="00F016BC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 w:rsidRPr="00B112EF">
        <w:rPr>
          <w:rFonts w:asciiTheme="minorHAnsi" w:hAnsiTheme="minorHAnsi"/>
          <w:color w:val="2A2565"/>
          <w:sz w:val="24"/>
          <w:szCs w:val="24"/>
        </w:rPr>
        <w:t>Brindar asesoría a alumnos que presentan problemas de aprendizaje en una asignatura que el asesor par domine.</w:t>
      </w:r>
    </w:p>
    <w:p w:rsidR="00F016BC" w:rsidRPr="00B112EF" w:rsidRDefault="003C3B31" w:rsidP="00F016BC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sz w:val="24"/>
          <w:szCs w:val="24"/>
        </w:rPr>
        <w:t>Elaborar</w:t>
      </w:r>
      <w:r w:rsidR="00F016BC">
        <w:rPr>
          <w:rFonts w:asciiTheme="minorHAnsi" w:hAnsiTheme="minorHAnsi"/>
          <w:color w:val="2A2565"/>
          <w:sz w:val="24"/>
          <w:szCs w:val="24"/>
        </w:rPr>
        <w:t xml:space="preserve"> apuntes</w:t>
      </w:r>
      <w:r>
        <w:rPr>
          <w:rFonts w:asciiTheme="minorHAnsi" w:hAnsiTheme="minorHAnsi"/>
          <w:color w:val="2A2565"/>
          <w:sz w:val="24"/>
          <w:szCs w:val="24"/>
        </w:rPr>
        <w:t>,</w:t>
      </w:r>
      <w:r w:rsidR="00F016BC">
        <w:rPr>
          <w:rFonts w:asciiTheme="minorHAnsi" w:hAnsiTheme="minorHAnsi"/>
          <w:color w:val="2A2565"/>
          <w:sz w:val="24"/>
          <w:szCs w:val="24"/>
        </w:rPr>
        <w:t xml:space="preserve"> digestos, resúmenes, </w:t>
      </w:r>
      <w:proofErr w:type="spellStart"/>
      <w:r w:rsidR="00F016BC">
        <w:rPr>
          <w:rFonts w:asciiTheme="minorHAnsi" w:hAnsiTheme="minorHAnsi"/>
          <w:color w:val="2A2565"/>
          <w:sz w:val="24"/>
          <w:szCs w:val="24"/>
        </w:rPr>
        <w:t>problemarios</w:t>
      </w:r>
      <w:proofErr w:type="spellEnd"/>
      <w:r w:rsidR="00F016BC">
        <w:rPr>
          <w:rFonts w:asciiTheme="minorHAnsi" w:hAnsiTheme="minorHAnsi"/>
          <w:color w:val="2A2565"/>
          <w:sz w:val="24"/>
          <w:szCs w:val="24"/>
        </w:rPr>
        <w:t>, formularios, etc. Que den sustento a su actividad.</w:t>
      </w:r>
    </w:p>
    <w:p w:rsidR="00F016BC" w:rsidRPr="00B112EF" w:rsidRDefault="003C3B31" w:rsidP="00F016BC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sz w:val="24"/>
          <w:szCs w:val="24"/>
        </w:rPr>
        <w:t xml:space="preserve">Llevar </w:t>
      </w:r>
      <w:r w:rsidR="00F016BC" w:rsidRPr="00B112EF">
        <w:rPr>
          <w:rFonts w:asciiTheme="minorHAnsi" w:hAnsiTheme="minorHAnsi"/>
          <w:color w:val="2A2565"/>
          <w:sz w:val="24"/>
          <w:szCs w:val="24"/>
        </w:rPr>
        <w:t xml:space="preserve"> control de cada asesoría brindada.</w:t>
      </w:r>
    </w:p>
    <w:p w:rsidR="00F016BC" w:rsidRPr="00B112EF" w:rsidRDefault="00F016BC" w:rsidP="00F016BC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 w:rsidRPr="00B112EF">
        <w:rPr>
          <w:rFonts w:asciiTheme="minorHAnsi" w:hAnsiTheme="minorHAnsi"/>
          <w:color w:val="2A2565"/>
          <w:sz w:val="24"/>
          <w:szCs w:val="24"/>
          <w:lang w:val="es-MX"/>
        </w:rPr>
        <w:t>Anotar avances obtenidos.</w:t>
      </w:r>
    </w:p>
    <w:p w:rsidR="00F016BC" w:rsidRPr="00B112EF" w:rsidRDefault="003C3B31" w:rsidP="00F016BC">
      <w:pPr>
        <w:pStyle w:val="msoaddress"/>
        <w:widowControl w:val="0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  <w:lang w:val="es-MX"/>
        </w:rPr>
      </w:pPr>
      <w:r>
        <w:rPr>
          <w:rFonts w:asciiTheme="minorHAnsi" w:hAnsiTheme="minorHAnsi"/>
          <w:color w:val="2A2565"/>
          <w:sz w:val="24"/>
          <w:szCs w:val="24"/>
          <w:lang w:val="es-MX"/>
        </w:rPr>
        <w:t>P</w:t>
      </w:r>
      <w:r w:rsidR="00F016BC" w:rsidRPr="00B112EF">
        <w:rPr>
          <w:rFonts w:asciiTheme="minorHAnsi" w:hAnsiTheme="minorHAnsi"/>
          <w:color w:val="2A2565"/>
          <w:sz w:val="24"/>
          <w:szCs w:val="24"/>
          <w:lang w:val="es-MX"/>
        </w:rPr>
        <w:t>resenta</w:t>
      </w:r>
      <w:r>
        <w:rPr>
          <w:rFonts w:asciiTheme="minorHAnsi" w:hAnsiTheme="minorHAnsi"/>
          <w:color w:val="2A2565"/>
          <w:sz w:val="24"/>
          <w:szCs w:val="24"/>
          <w:lang w:val="es-MX"/>
        </w:rPr>
        <w:t>r sus reportes a su T</w:t>
      </w:r>
      <w:r w:rsidR="00F016BC" w:rsidRPr="00B112EF">
        <w:rPr>
          <w:rFonts w:asciiTheme="minorHAnsi" w:hAnsiTheme="minorHAnsi"/>
          <w:color w:val="2A2565"/>
          <w:sz w:val="24"/>
          <w:szCs w:val="24"/>
          <w:lang w:val="es-MX"/>
        </w:rPr>
        <w:t>utor</w:t>
      </w:r>
      <w:r w:rsidR="00F016BC">
        <w:rPr>
          <w:rFonts w:asciiTheme="minorHAnsi" w:hAnsiTheme="minorHAnsi"/>
          <w:color w:val="2A2565"/>
          <w:sz w:val="24"/>
          <w:szCs w:val="24"/>
          <w:lang w:val="es-MX"/>
        </w:rPr>
        <w:t xml:space="preserve"> y Responsable de Tutorías.</w:t>
      </w:r>
    </w:p>
    <w:p w:rsidR="00F016BC" w:rsidRPr="00B112EF" w:rsidRDefault="00F016BC" w:rsidP="00F016BC">
      <w:pPr>
        <w:pStyle w:val="msoaddress"/>
        <w:widowControl w:val="0"/>
        <w:ind w:left="720"/>
        <w:jc w:val="both"/>
        <w:rPr>
          <w:rFonts w:asciiTheme="minorHAnsi" w:hAnsiTheme="minorHAnsi"/>
          <w:sz w:val="24"/>
          <w:szCs w:val="24"/>
          <w:lang w:val="es-MX"/>
        </w:rPr>
      </w:pPr>
    </w:p>
    <w:p w:rsidR="00F016BC" w:rsidRPr="00B112EF" w:rsidRDefault="00F016BC" w:rsidP="00F016BC">
      <w:pPr>
        <w:pStyle w:val="msoaddress"/>
        <w:widowControl w:val="0"/>
        <w:ind w:left="360"/>
        <w:jc w:val="both"/>
        <w:rPr>
          <w:rFonts w:asciiTheme="minorHAnsi" w:hAnsiTheme="minorHAnsi"/>
          <w:color w:val="2A2565"/>
          <w:sz w:val="24"/>
          <w:szCs w:val="24"/>
          <w:lang w:val="es-MX"/>
        </w:rPr>
      </w:pPr>
    </w:p>
    <w:p w:rsidR="00F016BC" w:rsidRPr="00B112EF" w:rsidRDefault="00F016BC" w:rsidP="00F016BC">
      <w:pPr>
        <w:pStyle w:val="msoaddress"/>
        <w:widowControl w:val="0"/>
        <w:ind w:left="360"/>
        <w:jc w:val="both"/>
        <w:rPr>
          <w:rFonts w:asciiTheme="minorHAnsi" w:hAnsiTheme="minorHAnsi"/>
          <w:b/>
          <w:i/>
          <w:color w:val="2A2565"/>
          <w:sz w:val="24"/>
          <w:szCs w:val="24"/>
          <w:lang w:val="es-MX"/>
        </w:rPr>
      </w:pPr>
      <w:r w:rsidRPr="00B112EF">
        <w:rPr>
          <w:rFonts w:asciiTheme="minorHAnsi" w:hAnsiTheme="minorHAnsi"/>
          <w:b/>
          <w:i/>
          <w:color w:val="2A2565"/>
          <w:sz w:val="24"/>
          <w:szCs w:val="24"/>
          <w:lang w:val="es-MX"/>
        </w:rPr>
        <w:t>“El Asesor-Par no es un enseñante, tampoco es un estudiante (como los otros), tiene como función esencial ayudar a los estudiantes en su aprendizaje”.</w:t>
      </w:r>
    </w:p>
    <w:p w:rsidR="00F016BC" w:rsidRPr="00B112EF" w:rsidRDefault="00F016BC" w:rsidP="00F016BC">
      <w:pPr>
        <w:pStyle w:val="msoaddress"/>
        <w:widowControl w:val="0"/>
        <w:ind w:left="360"/>
        <w:jc w:val="both"/>
        <w:rPr>
          <w:rFonts w:asciiTheme="minorHAnsi" w:hAnsiTheme="minorHAnsi" w:cs="Arial"/>
          <w:b/>
          <w:i/>
          <w:color w:val="2A2565"/>
          <w:lang w:val="es-MX"/>
        </w:rPr>
      </w:pPr>
    </w:p>
    <w:p w:rsidR="00F016BC" w:rsidRDefault="00F016BC" w:rsidP="00F016BC">
      <w:pPr>
        <w:pStyle w:val="msoaddress"/>
        <w:widowControl w:val="0"/>
        <w:ind w:left="360"/>
        <w:jc w:val="both"/>
        <w:rPr>
          <w:rFonts w:asciiTheme="minorHAnsi" w:hAnsiTheme="minorHAnsi"/>
          <w:b/>
          <w:i/>
          <w:lang w:val="es-MX"/>
        </w:rPr>
      </w:pPr>
    </w:p>
    <w:p w:rsidR="00F016BC" w:rsidRDefault="00F016BC" w:rsidP="00F016BC">
      <w:pPr>
        <w:pStyle w:val="msoaddress"/>
        <w:widowControl w:val="0"/>
        <w:ind w:left="360" w:right="-141"/>
        <w:jc w:val="both"/>
        <w:rPr>
          <w:rFonts w:asciiTheme="minorHAnsi" w:hAnsiTheme="minorHAnsi"/>
          <w:b/>
          <w:i/>
          <w:lang w:val="es-MX"/>
        </w:rPr>
      </w:pPr>
    </w:p>
    <w:p w:rsidR="00F016BC" w:rsidRDefault="00F016BC" w:rsidP="00F016BC">
      <w:pPr>
        <w:pStyle w:val="msoaddress"/>
        <w:widowControl w:val="0"/>
        <w:ind w:left="360" w:right="-141"/>
        <w:jc w:val="both"/>
        <w:rPr>
          <w:rFonts w:asciiTheme="minorHAnsi" w:hAnsiTheme="minorHAnsi"/>
          <w:b/>
          <w:i/>
          <w:lang w:val="es-MX"/>
        </w:rPr>
      </w:pPr>
    </w:p>
    <w:p w:rsidR="00F016BC" w:rsidRDefault="003C3B31" w:rsidP="00F016BC">
      <w:pPr>
        <w:pStyle w:val="msoaddress"/>
        <w:widowControl w:val="0"/>
        <w:ind w:left="360" w:right="-141"/>
        <w:jc w:val="both"/>
        <w:rPr>
          <w:rFonts w:asciiTheme="minorHAnsi" w:hAnsiTheme="minorHAnsi"/>
          <w:b/>
          <w:i/>
          <w:lang w:val="es-MX"/>
        </w:rPr>
      </w:pPr>
      <w:r>
        <w:rPr>
          <w:rFonts w:asciiTheme="minorHAnsi" w:hAnsiTheme="minorHAnsi"/>
          <w:b/>
          <w:i/>
          <w:noProof/>
          <w:lang w:val="es-MX" w:eastAsia="es-MX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541655</wp:posOffset>
            </wp:positionH>
            <wp:positionV relativeFrom="paragraph">
              <wp:posOffset>107315</wp:posOffset>
            </wp:positionV>
            <wp:extent cx="1960245" cy="1731645"/>
            <wp:effectExtent l="95250" t="57150" r="287655" b="249555"/>
            <wp:wrapNone/>
            <wp:docPr id="26" name="4 Imagen" descr="tutorias logo gran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orias logo grande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73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016BC" w:rsidRPr="00B112EF" w:rsidRDefault="00F016BC" w:rsidP="00F016BC">
      <w:pPr>
        <w:pStyle w:val="msoaddress"/>
        <w:widowControl w:val="0"/>
        <w:ind w:left="360"/>
        <w:jc w:val="both"/>
        <w:rPr>
          <w:rFonts w:asciiTheme="minorHAnsi" w:hAnsiTheme="minorHAnsi"/>
          <w:b/>
          <w:i/>
          <w:lang w:val="es-MX"/>
        </w:rPr>
      </w:pPr>
    </w:p>
    <w:p w:rsidR="00F016BC" w:rsidRPr="00B112EF" w:rsidRDefault="00F016BC" w:rsidP="00F016BC">
      <w:pPr>
        <w:widowControl w:val="0"/>
        <w:rPr>
          <w:lang w:val="es-MX"/>
        </w:rPr>
      </w:pPr>
    </w:p>
    <w:p w:rsidR="00F016BC" w:rsidRPr="00B112EF" w:rsidRDefault="00F016BC" w:rsidP="00F016BC">
      <w:pPr>
        <w:widowControl w:val="0"/>
        <w:rPr>
          <w:lang w:val="es-MX"/>
        </w:rPr>
      </w:pPr>
    </w:p>
    <w:p w:rsidR="00F016BC" w:rsidRPr="00B112EF" w:rsidRDefault="00F016BC" w:rsidP="00F016BC">
      <w:pPr>
        <w:widowControl w:val="0"/>
        <w:ind w:right="25"/>
        <w:rPr>
          <w:lang w:val="es-MX"/>
        </w:rPr>
      </w:pPr>
    </w:p>
    <w:p w:rsidR="00F016BC" w:rsidRPr="00B112EF" w:rsidRDefault="00F016BC" w:rsidP="00F016BC">
      <w:pPr>
        <w:widowControl w:val="0"/>
        <w:rPr>
          <w:lang w:val="es-MX"/>
        </w:rPr>
      </w:pPr>
    </w:p>
    <w:p w:rsidR="00F016BC" w:rsidRPr="00B112EF" w:rsidRDefault="00F016BC" w:rsidP="00F016BC">
      <w:pPr>
        <w:pStyle w:val="msotitle3"/>
        <w:widowControl w:val="0"/>
        <w:jc w:val="left"/>
        <w:rPr>
          <w:rFonts w:asciiTheme="minorHAnsi" w:hAnsiTheme="minorHAnsi" w:cs="Arial"/>
          <w:color w:val="2A2565"/>
          <w:sz w:val="22"/>
          <w:szCs w:val="22"/>
        </w:rPr>
      </w:pPr>
    </w:p>
    <w:p w:rsidR="00F016BC" w:rsidRPr="00B112EF" w:rsidRDefault="00F016BC" w:rsidP="00F016BC">
      <w:pPr>
        <w:pStyle w:val="msotitle3"/>
        <w:widowControl w:val="0"/>
        <w:jc w:val="left"/>
        <w:rPr>
          <w:rFonts w:asciiTheme="minorHAnsi" w:hAnsiTheme="minorHAnsi" w:cs="Arial"/>
          <w:color w:val="2A2565"/>
          <w:sz w:val="24"/>
          <w:szCs w:val="24"/>
        </w:rPr>
      </w:pPr>
    </w:p>
    <w:p w:rsidR="00F016BC" w:rsidRPr="00B112EF" w:rsidRDefault="00F016BC" w:rsidP="00F016BC">
      <w:pPr>
        <w:pStyle w:val="msotitle3"/>
        <w:widowControl w:val="0"/>
        <w:jc w:val="left"/>
        <w:rPr>
          <w:rFonts w:asciiTheme="minorHAnsi" w:hAnsiTheme="minorHAnsi" w:cs="Arial"/>
          <w:color w:val="2A2565"/>
          <w:sz w:val="24"/>
          <w:szCs w:val="24"/>
        </w:rPr>
      </w:pPr>
    </w:p>
    <w:p w:rsidR="00F016BC" w:rsidRPr="00B112EF" w:rsidRDefault="008427D0" w:rsidP="00F016BC">
      <w:pPr>
        <w:pStyle w:val="msotitle3"/>
        <w:widowControl w:val="0"/>
        <w:jc w:val="center"/>
        <w:rPr>
          <w:rFonts w:asciiTheme="minorHAnsi" w:hAnsiTheme="minorHAnsi"/>
          <w:color w:val="2A2565"/>
          <w:sz w:val="24"/>
          <w:szCs w:val="24"/>
        </w:rPr>
      </w:pPr>
      <w:r>
        <w:rPr>
          <w:rFonts w:asciiTheme="minorHAnsi" w:hAnsiTheme="minorHAnsi"/>
          <w:color w:val="2A2565"/>
          <w:sz w:val="28"/>
          <w:szCs w:val="28"/>
        </w:rPr>
        <w:pict>
          <v:shape id="_x0000_i1031" type="#_x0000_t136" style="width:206.2pt;height:13.1pt" fillcolor="#d8d8d8 [2732]" strokecolor="#17365d [2415]" strokeweight="1.5pt">
            <v:shadow color="#900"/>
            <v:textpath style="font-family:&quot;Goodfish&quot;;font-size:14pt;v-text-kern:t" trim="t" fitpath="t" string="BENEFICIOS  PARA LOS ASESORES-PARES:"/>
          </v:shape>
        </w:pict>
      </w:r>
      <w:r w:rsidR="00F016BC" w:rsidRPr="00B112EF">
        <w:rPr>
          <w:rFonts w:asciiTheme="minorHAnsi" w:hAnsiTheme="minorHAnsi"/>
          <w:color w:val="2A2565"/>
          <w:sz w:val="28"/>
          <w:szCs w:val="28"/>
        </w:rPr>
        <w:br/>
      </w:r>
    </w:p>
    <w:p w:rsidR="00F016BC" w:rsidRPr="00B112EF" w:rsidRDefault="00F016BC" w:rsidP="003C3B31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 w:rsidRPr="00B112EF">
        <w:rPr>
          <w:rFonts w:asciiTheme="minorHAnsi" w:hAnsiTheme="minorHAnsi"/>
          <w:b w:val="0"/>
          <w:color w:val="2A2565"/>
          <w:sz w:val="24"/>
          <w:szCs w:val="24"/>
        </w:rPr>
        <w:t>Exoneración de pagos</w:t>
      </w:r>
      <w:r w:rsidR="003C3B31">
        <w:rPr>
          <w:rFonts w:asciiTheme="minorHAnsi" w:hAnsiTheme="minorHAnsi"/>
          <w:b w:val="0"/>
          <w:color w:val="2A2565"/>
          <w:sz w:val="24"/>
          <w:szCs w:val="24"/>
        </w:rPr>
        <w:t xml:space="preserve"> de constancias, </w:t>
      </w:r>
      <w:proofErr w:type="spellStart"/>
      <w:r w:rsidR="003C3B31">
        <w:rPr>
          <w:rFonts w:asciiTheme="minorHAnsi" w:hAnsiTheme="minorHAnsi"/>
          <w:b w:val="0"/>
          <w:color w:val="2A2565"/>
          <w:sz w:val="24"/>
          <w:szCs w:val="24"/>
        </w:rPr>
        <w:t>kardex</w:t>
      </w:r>
      <w:proofErr w:type="spellEnd"/>
      <w:r w:rsidR="003C3B31">
        <w:rPr>
          <w:rFonts w:asciiTheme="minorHAnsi" w:hAnsiTheme="minorHAnsi"/>
          <w:b w:val="0"/>
          <w:color w:val="2A2565"/>
          <w:sz w:val="24"/>
          <w:szCs w:val="24"/>
        </w:rPr>
        <w:t xml:space="preserve"> y descuento en la inscripción.</w:t>
      </w:r>
    </w:p>
    <w:p w:rsidR="00F016BC" w:rsidRDefault="00F016BC" w:rsidP="003C3B31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 w:rsidRPr="00B112EF">
        <w:rPr>
          <w:rFonts w:asciiTheme="minorHAnsi" w:hAnsiTheme="minorHAnsi"/>
          <w:b w:val="0"/>
          <w:color w:val="2A2565"/>
          <w:sz w:val="24"/>
          <w:szCs w:val="24"/>
        </w:rPr>
        <w:t>Apoyo en estancia del verano científico</w:t>
      </w:r>
      <w:r w:rsidR="003C3B31">
        <w:rPr>
          <w:rFonts w:asciiTheme="minorHAnsi" w:hAnsiTheme="minorHAnsi"/>
          <w:b w:val="0"/>
          <w:color w:val="2A2565"/>
          <w:sz w:val="24"/>
          <w:szCs w:val="24"/>
        </w:rPr>
        <w:t>.</w:t>
      </w:r>
    </w:p>
    <w:p w:rsidR="003C3B31" w:rsidRDefault="003C3B31" w:rsidP="003C3B31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color w:val="2A2565"/>
          <w:sz w:val="24"/>
          <w:szCs w:val="24"/>
        </w:rPr>
        <w:t>Apoyo en viaje de estudio.</w:t>
      </w:r>
    </w:p>
    <w:p w:rsidR="003C3B31" w:rsidRDefault="003C3B31" w:rsidP="003C3B31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color w:val="2A2565"/>
          <w:sz w:val="24"/>
          <w:szCs w:val="24"/>
        </w:rPr>
        <w:t>Apoyo con bibliografía.</w:t>
      </w:r>
    </w:p>
    <w:p w:rsidR="00F016BC" w:rsidRPr="00E119E8" w:rsidRDefault="003C3B31" w:rsidP="00F016BC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/>
          <w:b w:val="0"/>
          <w:color w:val="2A2565"/>
          <w:sz w:val="24"/>
          <w:szCs w:val="24"/>
        </w:rPr>
        <w:t>Reconocimiento personal y por escrito.</w:t>
      </w:r>
      <w:r w:rsidRPr="003C3B31">
        <w:rPr>
          <w:rFonts w:asciiTheme="minorHAnsi" w:hAnsiTheme="minorHAnsi" w:cs="Arial"/>
          <w:b w:val="0"/>
          <w:bCs w:val="0"/>
          <w:noProof/>
          <w:color w:val="2A2565"/>
          <w:sz w:val="24"/>
          <w:szCs w:val="24"/>
          <w:lang w:val="es-MX" w:eastAsia="es-MX"/>
        </w:rPr>
        <w:t xml:space="preserve"> </w:t>
      </w:r>
    </w:p>
    <w:p w:rsidR="00F016BC" w:rsidRPr="00E119E8" w:rsidRDefault="00CC3BA1" w:rsidP="00E119E8">
      <w:pPr>
        <w:pStyle w:val="msotitle3"/>
        <w:widowControl w:val="0"/>
        <w:numPr>
          <w:ilvl w:val="0"/>
          <w:numId w:val="11"/>
        </w:numPr>
        <w:ind w:right="284"/>
        <w:jc w:val="left"/>
        <w:rPr>
          <w:rFonts w:asciiTheme="minorHAnsi" w:hAnsiTheme="minorHAnsi"/>
          <w:b w:val="0"/>
          <w:color w:val="2A2565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noProof/>
          <w:color w:val="2A2565"/>
          <w:sz w:val="24"/>
          <w:szCs w:val="24"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541020</wp:posOffset>
            </wp:positionV>
            <wp:extent cx="2065655" cy="1852930"/>
            <wp:effectExtent l="190500" t="190500" r="220345" b="166370"/>
            <wp:wrapNone/>
            <wp:docPr id="5" name="Imagen 28" descr="D:\Fotos viaje culiacan\SDC1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Fotos viaje culiacan\SDC139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85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E119E8">
        <w:rPr>
          <w:rFonts w:asciiTheme="minorHAnsi" w:hAnsiTheme="minorHAnsi" w:cs="Arial"/>
          <w:b w:val="0"/>
          <w:bCs w:val="0"/>
          <w:noProof/>
          <w:color w:val="2A2565"/>
          <w:sz w:val="24"/>
          <w:szCs w:val="24"/>
          <w:lang w:val="es-MX" w:eastAsia="es-MX"/>
        </w:rPr>
        <w:t>Confirma lo aprendido</w:t>
      </w:r>
    </w:p>
    <w:sectPr w:rsidR="00F016BC" w:rsidRPr="00E119E8" w:rsidSect="00616767">
      <w:footerReference w:type="default" r:id="rId16"/>
      <w:pgSz w:w="16838" w:h="11906" w:orient="landscape"/>
      <w:pgMar w:top="510" w:right="253" w:bottom="510" w:left="426" w:header="709" w:footer="709" w:gutter="0"/>
      <w:cols w:num="3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D0" w:rsidRDefault="008427D0" w:rsidP="002457A7">
      <w:pPr>
        <w:spacing w:after="0" w:line="240" w:lineRule="auto"/>
      </w:pPr>
      <w:r>
        <w:separator/>
      </w:r>
    </w:p>
  </w:endnote>
  <w:endnote w:type="continuationSeparator" w:id="0">
    <w:p w:rsidR="008427D0" w:rsidRDefault="008427D0" w:rsidP="0024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02" w:rsidRDefault="007F7D02" w:rsidP="00A3625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D0" w:rsidRDefault="008427D0" w:rsidP="002457A7">
      <w:pPr>
        <w:spacing w:after="0" w:line="240" w:lineRule="auto"/>
      </w:pPr>
      <w:r>
        <w:separator/>
      </w:r>
    </w:p>
  </w:footnote>
  <w:footnote w:type="continuationSeparator" w:id="0">
    <w:p w:rsidR="008427D0" w:rsidRDefault="008427D0" w:rsidP="0024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281"/>
    <w:multiLevelType w:val="hybridMultilevel"/>
    <w:tmpl w:val="244E4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D3BC8"/>
    <w:multiLevelType w:val="hybridMultilevel"/>
    <w:tmpl w:val="25CC8DE0"/>
    <w:lvl w:ilvl="0" w:tplc="50901500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BF436EF"/>
    <w:multiLevelType w:val="hybridMultilevel"/>
    <w:tmpl w:val="5386C1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271A5"/>
    <w:multiLevelType w:val="hybridMultilevel"/>
    <w:tmpl w:val="788ACAFC"/>
    <w:lvl w:ilvl="0" w:tplc="0C0A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4">
    <w:nsid w:val="30781C3B"/>
    <w:multiLevelType w:val="hybridMultilevel"/>
    <w:tmpl w:val="A6601BCC"/>
    <w:lvl w:ilvl="0" w:tplc="A1D4E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B7721"/>
    <w:multiLevelType w:val="hybridMultilevel"/>
    <w:tmpl w:val="F6F25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C2225"/>
    <w:multiLevelType w:val="hybridMultilevel"/>
    <w:tmpl w:val="3C18E014"/>
    <w:lvl w:ilvl="0" w:tplc="080A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7">
    <w:nsid w:val="74DD0345"/>
    <w:multiLevelType w:val="hybridMultilevel"/>
    <w:tmpl w:val="3918C4E8"/>
    <w:lvl w:ilvl="0" w:tplc="6B9A4A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16CE3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E98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846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071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B44A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9C51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EE9CF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B67B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7B93FB3"/>
    <w:multiLevelType w:val="hybridMultilevel"/>
    <w:tmpl w:val="11FC3C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65002"/>
    <w:multiLevelType w:val="hybridMultilevel"/>
    <w:tmpl w:val="B5565A5C"/>
    <w:lvl w:ilvl="0" w:tplc="15325B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2CB9D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803B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7E5D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0CC9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60E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8191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0244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65D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0D6DFB"/>
    <w:multiLevelType w:val="hybridMultilevel"/>
    <w:tmpl w:val="9EACCDAE"/>
    <w:lvl w:ilvl="0" w:tplc="58341C2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6D"/>
    <w:rsid w:val="00050317"/>
    <w:rsid w:val="00077799"/>
    <w:rsid w:val="00090925"/>
    <w:rsid w:val="000921BC"/>
    <w:rsid w:val="00092A1D"/>
    <w:rsid w:val="00097BD3"/>
    <w:rsid w:val="000B75D7"/>
    <w:rsid w:val="000C30A3"/>
    <w:rsid w:val="000E48FA"/>
    <w:rsid w:val="0012381E"/>
    <w:rsid w:val="001717A3"/>
    <w:rsid w:val="001862B3"/>
    <w:rsid w:val="00186D40"/>
    <w:rsid w:val="00186ED0"/>
    <w:rsid w:val="001A168B"/>
    <w:rsid w:val="001B3F06"/>
    <w:rsid w:val="001C5294"/>
    <w:rsid w:val="001D563A"/>
    <w:rsid w:val="001E0338"/>
    <w:rsid w:val="001E36D7"/>
    <w:rsid w:val="00210B08"/>
    <w:rsid w:val="00226624"/>
    <w:rsid w:val="002457A7"/>
    <w:rsid w:val="002566F0"/>
    <w:rsid w:val="002617EB"/>
    <w:rsid w:val="00295666"/>
    <w:rsid w:val="002B27A8"/>
    <w:rsid w:val="002E1B8C"/>
    <w:rsid w:val="002F1637"/>
    <w:rsid w:val="00307562"/>
    <w:rsid w:val="003214F6"/>
    <w:rsid w:val="00332468"/>
    <w:rsid w:val="00353FC1"/>
    <w:rsid w:val="003562CE"/>
    <w:rsid w:val="00373191"/>
    <w:rsid w:val="00386F4D"/>
    <w:rsid w:val="003A7606"/>
    <w:rsid w:val="003B262D"/>
    <w:rsid w:val="003C3B31"/>
    <w:rsid w:val="003D2CFA"/>
    <w:rsid w:val="003E17C2"/>
    <w:rsid w:val="003E539F"/>
    <w:rsid w:val="00402C44"/>
    <w:rsid w:val="00406467"/>
    <w:rsid w:val="00480048"/>
    <w:rsid w:val="00494D6D"/>
    <w:rsid w:val="00507423"/>
    <w:rsid w:val="00520648"/>
    <w:rsid w:val="00563C27"/>
    <w:rsid w:val="00571F75"/>
    <w:rsid w:val="005875C8"/>
    <w:rsid w:val="0059344B"/>
    <w:rsid w:val="005A0AE3"/>
    <w:rsid w:val="005B27FD"/>
    <w:rsid w:val="005B3E97"/>
    <w:rsid w:val="005B6962"/>
    <w:rsid w:val="005C0676"/>
    <w:rsid w:val="005C0ACD"/>
    <w:rsid w:val="005C29AC"/>
    <w:rsid w:val="005E00AB"/>
    <w:rsid w:val="005E315B"/>
    <w:rsid w:val="005E63A9"/>
    <w:rsid w:val="00602ECD"/>
    <w:rsid w:val="00616767"/>
    <w:rsid w:val="00622040"/>
    <w:rsid w:val="0063446D"/>
    <w:rsid w:val="00676819"/>
    <w:rsid w:val="006B4AA0"/>
    <w:rsid w:val="006C2D4B"/>
    <w:rsid w:val="00724652"/>
    <w:rsid w:val="00773792"/>
    <w:rsid w:val="007974F7"/>
    <w:rsid w:val="007A157B"/>
    <w:rsid w:val="007A2604"/>
    <w:rsid w:val="007C2DE6"/>
    <w:rsid w:val="007E5183"/>
    <w:rsid w:val="007F032F"/>
    <w:rsid w:val="007F7D02"/>
    <w:rsid w:val="00827846"/>
    <w:rsid w:val="008427D0"/>
    <w:rsid w:val="0084345F"/>
    <w:rsid w:val="008A0940"/>
    <w:rsid w:val="008C3786"/>
    <w:rsid w:val="008E4485"/>
    <w:rsid w:val="0090408F"/>
    <w:rsid w:val="00904463"/>
    <w:rsid w:val="00961FCA"/>
    <w:rsid w:val="009A792D"/>
    <w:rsid w:val="009D2384"/>
    <w:rsid w:val="009E38C2"/>
    <w:rsid w:val="009E44F0"/>
    <w:rsid w:val="00A0330D"/>
    <w:rsid w:val="00A30CE2"/>
    <w:rsid w:val="00A3625D"/>
    <w:rsid w:val="00A63CEF"/>
    <w:rsid w:val="00A65A10"/>
    <w:rsid w:val="00A81330"/>
    <w:rsid w:val="00AA3B33"/>
    <w:rsid w:val="00AA3D2D"/>
    <w:rsid w:val="00AE2AEE"/>
    <w:rsid w:val="00AF1F58"/>
    <w:rsid w:val="00B04A36"/>
    <w:rsid w:val="00B30501"/>
    <w:rsid w:val="00B325D9"/>
    <w:rsid w:val="00B43E08"/>
    <w:rsid w:val="00B44255"/>
    <w:rsid w:val="00B77DC4"/>
    <w:rsid w:val="00BD74BA"/>
    <w:rsid w:val="00BF003C"/>
    <w:rsid w:val="00BF47D4"/>
    <w:rsid w:val="00C011D0"/>
    <w:rsid w:val="00C31532"/>
    <w:rsid w:val="00C35E12"/>
    <w:rsid w:val="00CA53AC"/>
    <w:rsid w:val="00CC225E"/>
    <w:rsid w:val="00CC2CAF"/>
    <w:rsid w:val="00CC3BA1"/>
    <w:rsid w:val="00CC6995"/>
    <w:rsid w:val="00D11B9E"/>
    <w:rsid w:val="00D31701"/>
    <w:rsid w:val="00D334A6"/>
    <w:rsid w:val="00D5400C"/>
    <w:rsid w:val="00D61D9B"/>
    <w:rsid w:val="00D67701"/>
    <w:rsid w:val="00DF604E"/>
    <w:rsid w:val="00E04069"/>
    <w:rsid w:val="00E10A93"/>
    <w:rsid w:val="00E119E8"/>
    <w:rsid w:val="00E30B9C"/>
    <w:rsid w:val="00E32105"/>
    <w:rsid w:val="00E725C9"/>
    <w:rsid w:val="00E76C4A"/>
    <w:rsid w:val="00EA5C8F"/>
    <w:rsid w:val="00EB4965"/>
    <w:rsid w:val="00EB55DE"/>
    <w:rsid w:val="00EC064C"/>
    <w:rsid w:val="00EC0C15"/>
    <w:rsid w:val="00F016BC"/>
    <w:rsid w:val="00F12698"/>
    <w:rsid w:val="00F15FB9"/>
    <w:rsid w:val="00F219DB"/>
    <w:rsid w:val="00F23D00"/>
    <w:rsid w:val="00F3466B"/>
    <w:rsid w:val="00F866B7"/>
    <w:rsid w:val="00FC2E46"/>
    <w:rsid w:val="00FD3E15"/>
    <w:rsid w:val="00FE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4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4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D6D"/>
    <w:rPr>
      <w:rFonts w:ascii="Tahoma" w:hAnsi="Tahoma" w:cs="Tahoma"/>
      <w:sz w:val="16"/>
      <w:szCs w:val="16"/>
    </w:rPr>
  </w:style>
  <w:style w:type="paragraph" w:customStyle="1" w:styleId="msobodytext4">
    <w:name w:val="msobodytext4"/>
    <w:rsid w:val="007C2DE6"/>
    <w:pPr>
      <w:spacing w:after="240" w:line="360" w:lineRule="auto"/>
      <w:jc w:val="center"/>
    </w:pPr>
    <w:rPr>
      <w:rFonts w:ascii="Agency FB" w:eastAsia="Times New Roman" w:hAnsi="Agency FB" w:cs="Times New Roman"/>
      <w:b/>
      <w:bCs/>
      <w:color w:val="000000"/>
      <w:kern w:val="28"/>
      <w:lang w:eastAsia="es-ES"/>
    </w:rPr>
  </w:style>
  <w:style w:type="paragraph" w:customStyle="1" w:styleId="msoaddress">
    <w:name w:val="msoaddress"/>
    <w:rsid w:val="007C2DE6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8"/>
      <w:szCs w:val="18"/>
      <w:lang w:eastAsia="es-ES"/>
    </w:rPr>
  </w:style>
  <w:style w:type="paragraph" w:customStyle="1" w:styleId="msotitle3">
    <w:name w:val="msotitle3"/>
    <w:rsid w:val="007C2DE6"/>
    <w:pPr>
      <w:spacing w:after="0" w:line="271" w:lineRule="auto"/>
      <w:jc w:val="right"/>
    </w:pPr>
    <w:rPr>
      <w:rFonts w:ascii="Agency FB" w:eastAsia="Times New Roman" w:hAnsi="Agency FB" w:cs="Times New Roman"/>
      <w:b/>
      <w:bCs/>
      <w:color w:val="006699"/>
      <w:kern w:val="28"/>
      <w:sz w:val="44"/>
      <w:szCs w:val="4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45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457A7"/>
  </w:style>
  <w:style w:type="paragraph" w:styleId="Piedepgina">
    <w:name w:val="footer"/>
    <w:basedOn w:val="Normal"/>
    <w:link w:val="PiedepginaCar"/>
    <w:uiPriority w:val="99"/>
    <w:semiHidden/>
    <w:unhideWhenUsed/>
    <w:rsid w:val="00245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457A7"/>
  </w:style>
  <w:style w:type="paragraph" w:styleId="Prrafodelista">
    <w:name w:val="List Paragraph"/>
    <w:basedOn w:val="Normal"/>
    <w:uiPriority w:val="34"/>
    <w:qFormat/>
    <w:rsid w:val="005E0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7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1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41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493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86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47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3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0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107B6-1558-4FD4-90C8-EBAFA803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375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UAS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Autonoma de Sinaloa</dc:creator>
  <cp:lastModifiedBy>Francisco</cp:lastModifiedBy>
  <cp:revision>7</cp:revision>
  <cp:lastPrinted>2013-04-17T02:30:00Z</cp:lastPrinted>
  <dcterms:created xsi:type="dcterms:W3CDTF">2013-04-16T01:07:00Z</dcterms:created>
  <dcterms:modified xsi:type="dcterms:W3CDTF">2015-08-27T18:39:00Z</dcterms:modified>
</cp:coreProperties>
</file>